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9" w:rsidRPr="00892A1F" w:rsidRDefault="00D55B99" w:rsidP="00D55B99">
      <w:pPr>
        <w:jc w:val="right"/>
        <w:rPr>
          <w:sz w:val="24"/>
          <w:szCs w:val="24"/>
        </w:rPr>
      </w:pPr>
      <w:proofErr w:type="gramStart"/>
      <w:r w:rsidRPr="00892A1F">
        <w:rPr>
          <w:sz w:val="24"/>
          <w:szCs w:val="24"/>
        </w:rPr>
        <w:t>Утвержден</w:t>
      </w:r>
      <w:proofErr w:type="gramEnd"/>
      <w:r w:rsidRPr="00892A1F">
        <w:rPr>
          <w:sz w:val="24"/>
          <w:szCs w:val="24"/>
        </w:rPr>
        <w:t xml:space="preserve"> распоряжением</w:t>
      </w:r>
    </w:p>
    <w:p w:rsidR="00D55B99" w:rsidRPr="00892A1F" w:rsidRDefault="00D55B99" w:rsidP="00D55B99">
      <w:pPr>
        <w:jc w:val="right"/>
        <w:rPr>
          <w:sz w:val="24"/>
          <w:szCs w:val="24"/>
        </w:rPr>
      </w:pPr>
      <w:r w:rsidRPr="00892A1F">
        <w:rPr>
          <w:sz w:val="24"/>
          <w:szCs w:val="24"/>
        </w:rPr>
        <w:t xml:space="preserve"> председателя </w:t>
      </w:r>
      <w:proofErr w:type="gramStart"/>
      <w:r w:rsidRPr="00892A1F">
        <w:rPr>
          <w:sz w:val="24"/>
          <w:szCs w:val="24"/>
        </w:rPr>
        <w:t>Контрольно-счетной</w:t>
      </w:r>
      <w:proofErr w:type="gramEnd"/>
      <w:r w:rsidRPr="00892A1F">
        <w:rPr>
          <w:sz w:val="24"/>
          <w:szCs w:val="24"/>
        </w:rPr>
        <w:t xml:space="preserve">  </w:t>
      </w:r>
    </w:p>
    <w:p w:rsidR="00D55B99" w:rsidRDefault="00D55B99" w:rsidP="00D55B99">
      <w:pPr>
        <w:jc w:val="right"/>
        <w:rPr>
          <w:sz w:val="24"/>
          <w:szCs w:val="24"/>
        </w:rPr>
      </w:pPr>
      <w:r w:rsidRPr="00892A1F">
        <w:rPr>
          <w:sz w:val="24"/>
          <w:szCs w:val="24"/>
        </w:rPr>
        <w:t xml:space="preserve">                                                                                                                                                 палаты   от  </w:t>
      </w:r>
      <w:r>
        <w:rPr>
          <w:sz w:val="24"/>
          <w:szCs w:val="24"/>
        </w:rPr>
        <w:t>07</w:t>
      </w:r>
      <w:r w:rsidRPr="00892A1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92A1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92A1F">
        <w:rPr>
          <w:sz w:val="24"/>
          <w:szCs w:val="24"/>
        </w:rPr>
        <w:t>г. №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</w:p>
    <w:p w:rsidR="00D55B99" w:rsidRPr="00892A1F" w:rsidRDefault="00D55B99" w:rsidP="00D55B9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55B99" w:rsidRPr="00892A1F" w:rsidRDefault="00D55B99" w:rsidP="00D55B99">
      <w:pPr>
        <w:jc w:val="center"/>
        <w:rPr>
          <w:b/>
          <w:sz w:val="24"/>
          <w:szCs w:val="24"/>
        </w:rPr>
      </w:pPr>
      <w:r w:rsidRPr="00892A1F">
        <w:rPr>
          <w:b/>
          <w:sz w:val="24"/>
          <w:szCs w:val="24"/>
        </w:rPr>
        <w:t>ПЛАН</w:t>
      </w:r>
    </w:p>
    <w:p w:rsidR="00D55B99" w:rsidRPr="00892A1F" w:rsidRDefault="00D55B99" w:rsidP="00D55B99">
      <w:pPr>
        <w:jc w:val="center"/>
        <w:rPr>
          <w:b/>
          <w:sz w:val="24"/>
          <w:szCs w:val="24"/>
        </w:rPr>
      </w:pPr>
      <w:r w:rsidRPr="00892A1F">
        <w:rPr>
          <w:b/>
          <w:sz w:val="24"/>
          <w:szCs w:val="24"/>
        </w:rPr>
        <w:t>работы</w:t>
      </w:r>
      <w:proofErr w:type="gramStart"/>
      <w:r w:rsidRPr="00892A1F">
        <w:rPr>
          <w:b/>
          <w:sz w:val="24"/>
          <w:szCs w:val="24"/>
        </w:rPr>
        <w:t xml:space="preserve">    </w:t>
      </w:r>
      <w:proofErr w:type="spellStart"/>
      <w:r w:rsidRPr="00892A1F">
        <w:rPr>
          <w:b/>
          <w:sz w:val="24"/>
          <w:szCs w:val="24"/>
        </w:rPr>
        <w:t>К</w:t>
      </w:r>
      <w:proofErr w:type="gramEnd"/>
      <w:r w:rsidRPr="00892A1F">
        <w:rPr>
          <w:b/>
          <w:sz w:val="24"/>
          <w:szCs w:val="24"/>
        </w:rPr>
        <w:t>онтрольно</w:t>
      </w:r>
      <w:proofErr w:type="spellEnd"/>
      <w:r w:rsidRPr="00892A1F">
        <w:rPr>
          <w:b/>
          <w:sz w:val="24"/>
          <w:szCs w:val="24"/>
        </w:rPr>
        <w:t xml:space="preserve"> – счетной палаты   </w:t>
      </w:r>
      <w:proofErr w:type="spellStart"/>
      <w:r w:rsidRPr="00892A1F">
        <w:rPr>
          <w:b/>
          <w:sz w:val="24"/>
          <w:szCs w:val="24"/>
        </w:rPr>
        <w:t>Тайшетского</w:t>
      </w:r>
      <w:proofErr w:type="spellEnd"/>
      <w:r w:rsidRPr="00892A1F">
        <w:rPr>
          <w:b/>
          <w:sz w:val="24"/>
          <w:szCs w:val="24"/>
        </w:rPr>
        <w:t xml:space="preserve"> городского поселения на 201</w:t>
      </w:r>
      <w:r>
        <w:rPr>
          <w:b/>
          <w:sz w:val="24"/>
          <w:szCs w:val="24"/>
        </w:rPr>
        <w:t>6</w:t>
      </w:r>
      <w:r w:rsidRPr="00892A1F">
        <w:rPr>
          <w:b/>
          <w:sz w:val="24"/>
          <w:szCs w:val="24"/>
        </w:rPr>
        <w:t xml:space="preserve"> год</w:t>
      </w:r>
    </w:p>
    <w:tbl>
      <w:tblPr>
        <w:tblW w:w="152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253"/>
        <w:gridCol w:w="2677"/>
        <w:gridCol w:w="2520"/>
      </w:tblGrid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№</w:t>
            </w:r>
          </w:p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92A1F">
              <w:rPr>
                <w:b/>
                <w:sz w:val="24"/>
                <w:szCs w:val="24"/>
              </w:rPr>
              <w:t>п</w:t>
            </w:r>
            <w:proofErr w:type="gramEnd"/>
            <w:r w:rsidRPr="00892A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Объек</w:t>
            </w:r>
            <w:proofErr w:type="gramStart"/>
            <w:r w:rsidRPr="00892A1F">
              <w:rPr>
                <w:b/>
                <w:sz w:val="24"/>
                <w:szCs w:val="24"/>
              </w:rPr>
              <w:t>т(</w:t>
            </w:r>
            <w:proofErr w:type="gramEnd"/>
            <w:r w:rsidRPr="00892A1F">
              <w:rPr>
                <w:b/>
                <w:sz w:val="24"/>
                <w:szCs w:val="24"/>
              </w:rPr>
              <w:t xml:space="preserve">ы)  проверки </w:t>
            </w:r>
          </w:p>
        </w:tc>
        <w:tc>
          <w:tcPr>
            <w:tcW w:w="2677" w:type="dxa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Срок проведения проверок</w:t>
            </w:r>
          </w:p>
        </w:tc>
        <w:tc>
          <w:tcPr>
            <w:tcW w:w="2520" w:type="dxa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1. Внешняя организационная деятельность</w:t>
            </w: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1.1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Участие в работе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1.2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Заседания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1.3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Заседания  на постоянных депутатских комитетах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1.4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1.5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Предоставление  информации  о деятельности КСП  в Думу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1.6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Взаимодействие с контрольно-счетными органами муниципальных образований,  КСП Иркутской области.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1.7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в разделе КСП в информационно-телекоммуникационной  сети «Интернет» информации о деятельности  КСП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641"/>
        </w:trPr>
        <w:tc>
          <w:tcPr>
            <w:tcW w:w="15228" w:type="dxa"/>
            <w:gridSpan w:val="5"/>
          </w:tcPr>
          <w:p w:rsidR="00D55B99" w:rsidRPr="00892A1F" w:rsidRDefault="00D55B99" w:rsidP="0068053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2.1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контрольного мероприятия  по вопросу </w:t>
            </w:r>
          </w:p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соблюдения требований бюджетного законодательства  и исполнения бюджетного процесса в рамках исполнения  бюджета </w:t>
            </w:r>
            <w:r w:rsidRPr="00892A1F">
              <w:rPr>
                <w:sz w:val="24"/>
                <w:szCs w:val="24"/>
              </w:rPr>
              <w:lastRenderedPageBreak/>
              <w:t>города за 201</w:t>
            </w:r>
            <w:r>
              <w:rPr>
                <w:sz w:val="24"/>
                <w:szCs w:val="24"/>
              </w:rPr>
              <w:t>5</w:t>
            </w:r>
            <w:r w:rsidRPr="00892A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Главный распорядитель бюджетных средств, главный администратор бюджетных средств, получатели бюджетных средств.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 квартал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 контрольного мероприятия по вопросу соблюдения требований действующего федерального законодательства при размещении заказов на поставку товаров, выполнения работ, оказания услуг для муниципальных  нужд.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2.3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контрольных мероприятий  за соблюдением установленного порядка управления и распоряжения имуществом, находящимся в собственности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92A1F">
              <w:rPr>
                <w:sz w:val="24"/>
                <w:szCs w:val="24"/>
              </w:rPr>
              <w:t>Тайшетское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поступления</w:t>
            </w: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заявлений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2.4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контрольных мероприятий по  проверке выполнения муниципальных программ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2.5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контрольных  мероприятий по исполнению представлений и предписаний Контрольно-счетной палаты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мероприятия по проверке финансово-хозяйственной деятельности муниципального унитарного предприятия «Городское хозяйство» за 2015 год и 1 квартал 2016 года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«Городское хозяйство»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c>
          <w:tcPr>
            <w:tcW w:w="648" w:type="dxa"/>
          </w:tcPr>
          <w:p w:rsidR="00D55B99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130" w:type="dxa"/>
          </w:tcPr>
          <w:p w:rsidR="00D55B99" w:rsidRDefault="00D55B99" w:rsidP="0068053F">
            <w:pPr>
              <w:jc w:val="both"/>
              <w:rPr>
                <w:sz w:val="24"/>
                <w:szCs w:val="24"/>
              </w:rPr>
            </w:pPr>
            <w:r w:rsidRPr="00BA6C50">
              <w:rPr>
                <w:sz w:val="24"/>
                <w:szCs w:val="24"/>
              </w:rPr>
              <w:t xml:space="preserve">О проведении контрольного мероприятия «Проверка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</w:t>
            </w:r>
            <w:proofErr w:type="spellStart"/>
            <w:r w:rsidRPr="00BA6C50">
              <w:rPr>
                <w:sz w:val="24"/>
                <w:szCs w:val="24"/>
              </w:rPr>
              <w:t>Тайшетскому</w:t>
            </w:r>
            <w:proofErr w:type="spellEnd"/>
            <w:r w:rsidRPr="00BA6C50">
              <w:rPr>
                <w:sz w:val="24"/>
                <w:szCs w:val="24"/>
              </w:rPr>
              <w:t xml:space="preserve"> городскому поселению в 2016 году»</w:t>
            </w:r>
          </w:p>
        </w:tc>
        <w:tc>
          <w:tcPr>
            <w:tcW w:w="4253" w:type="dxa"/>
          </w:tcPr>
          <w:p w:rsidR="00D55B99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rPr>
          <w:trHeight w:val="543"/>
        </w:trPr>
        <w:tc>
          <w:tcPr>
            <w:tcW w:w="15228" w:type="dxa"/>
            <w:gridSpan w:val="5"/>
          </w:tcPr>
          <w:p w:rsidR="00D55B99" w:rsidRPr="00892A1F" w:rsidRDefault="00D55B99" w:rsidP="0068053F">
            <w:pPr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92A1F">
              <w:rPr>
                <w:b/>
                <w:sz w:val="24"/>
                <w:szCs w:val="24"/>
              </w:rPr>
              <w:t>3. Экспертно-аналитическая работа</w:t>
            </w:r>
          </w:p>
        </w:tc>
      </w:tr>
      <w:tr w:rsidR="00D55B99" w:rsidRPr="00892A1F" w:rsidTr="0068053F">
        <w:trPr>
          <w:trHeight w:val="1161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Внешняя проверка годового отчёта об исполнении местного бюджета за 201</w:t>
            </w:r>
            <w:r>
              <w:rPr>
                <w:sz w:val="24"/>
                <w:szCs w:val="24"/>
              </w:rPr>
              <w:t>5</w:t>
            </w:r>
            <w:r w:rsidRPr="00892A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Главный распорядитель бюджетных средств, главный администратор бюджетных средств, получатели бюджетных средств  в  201</w:t>
            </w:r>
            <w:r>
              <w:rPr>
                <w:sz w:val="24"/>
                <w:szCs w:val="24"/>
              </w:rPr>
              <w:t>5</w:t>
            </w:r>
            <w:r w:rsidRPr="00892A1F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  <w:highlight w:val="yellow"/>
              </w:rPr>
            </w:pP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>1 квартал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3.2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финансов</w:t>
            </w:r>
            <w:proofErr w:type="gramStart"/>
            <w:r w:rsidRPr="00892A1F">
              <w:rPr>
                <w:sz w:val="24"/>
                <w:szCs w:val="24"/>
              </w:rPr>
              <w:t>о-</w:t>
            </w:r>
            <w:proofErr w:type="gramEnd"/>
            <w:r w:rsidRPr="00892A1F">
              <w:rPr>
                <w:sz w:val="24"/>
                <w:szCs w:val="24"/>
              </w:rPr>
              <w:t xml:space="preserve"> экономической экспертизы проектов муниципальных правовых актов в части, касающейся расходных обязательств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муниципального образования, а так же муниципальных программ.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3.3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экспертно-аналитических мероприятий и подготовка заключений по проектам решений о внесении изменений в решения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о местном бюджете на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color w:val="008000"/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По мере поступления  запроса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3.4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экспертизы проекта  решения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 «О бюджете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на  201</w:t>
            </w:r>
            <w:r>
              <w:rPr>
                <w:sz w:val="24"/>
                <w:szCs w:val="24"/>
              </w:rPr>
              <w:t xml:space="preserve">7 </w:t>
            </w:r>
            <w:r w:rsidRPr="00892A1F">
              <w:rPr>
                <w:sz w:val="24"/>
                <w:szCs w:val="24"/>
              </w:rPr>
              <w:t>год и на плановый период 201</w:t>
            </w:r>
            <w:r>
              <w:rPr>
                <w:sz w:val="24"/>
                <w:szCs w:val="24"/>
              </w:rPr>
              <w:t>8</w:t>
            </w:r>
            <w:r w:rsidRPr="00892A1F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9</w:t>
            </w:r>
            <w:r w:rsidRPr="00892A1F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color w:val="008000"/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Октябрь-ноябрь</w:t>
            </w: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3.5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proofErr w:type="gramStart"/>
            <w:r w:rsidRPr="00892A1F">
              <w:rPr>
                <w:sz w:val="24"/>
                <w:szCs w:val="24"/>
              </w:rPr>
              <w:t>Контроль за</w:t>
            </w:r>
            <w:proofErr w:type="gramEnd"/>
            <w:r w:rsidRPr="00892A1F">
              <w:rPr>
                <w:sz w:val="24"/>
                <w:szCs w:val="24"/>
              </w:rPr>
              <w:t xml:space="preserve"> достоверностью, полнотой и соответствием нормативным требованиям составления и представления квартального отчета об исполнении местного бюджета за 1 квартал, 1 полугодие, 9 месяцев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color w:val="008000"/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Ежеквартально</w:t>
            </w: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3.6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экспертизы проектов постановлений о размещении заказов на поставку товаров, выполнения работ, оказания услуг для муниципальных  нужд.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3.7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Аудит в сфере закупок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Получатели средств местного бюджета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3.8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анализа эффективность использования отдельных объектов муниципальной собственности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92A1F">
              <w:rPr>
                <w:sz w:val="24"/>
                <w:szCs w:val="24"/>
              </w:rPr>
              <w:t>Тайшетское</w:t>
            </w:r>
            <w:proofErr w:type="spellEnd"/>
            <w:r w:rsidRPr="00892A1F">
              <w:rPr>
                <w:sz w:val="24"/>
                <w:szCs w:val="24"/>
              </w:rPr>
              <w:t xml:space="preserve"> </w:t>
            </w:r>
            <w:r w:rsidRPr="00892A1F">
              <w:rPr>
                <w:sz w:val="24"/>
                <w:szCs w:val="24"/>
              </w:rPr>
              <w:lastRenderedPageBreak/>
              <w:t>городское поселение» и экономическая обоснованность принятия решений о приватизации этих объектов.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По мере поступления  запроса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15228" w:type="dxa"/>
            <w:gridSpan w:val="5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lastRenderedPageBreak/>
              <w:t>4. Контрольно-отчетная деятельность КСП</w:t>
            </w: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4.1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Подготовка ежеквартальной информации  и ежегодного отчета о деятельности КСП в Думу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 городского поселения.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 </w:t>
            </w:r>
          </w:p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4.2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Формирование плана  контрольной  деятельности  на 201</w:t>
            </w:r>
            <w:r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До 25 декабря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D55B99" w:rsidRPr="00892A1F" w:rsidRDefault="00D55B99" w:rsidP="0068053F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5. Внутренняя деятельность КСП</w:t>
            </w:r>
          </w:p>
        </w:tc>
      </w:tr>
      <w:tr w:rsidR="00D55B99" w:rsidRPr="00892A1F" w:rsidTr="0068053F">
        <w:trPr>
          <w:trHeight w:val="656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5.1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Разработка Регламента КСП и внесение изменений в него.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 квартал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5.2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Разработка стандартов  внешнего финансового  контроля 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 квартал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5.3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Представление сведений о доходах, расходах и об  имущественных обязательствах муниципальных служащих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До 30 апреля 201</w:t>
            </w:r>
            <w:r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5.4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Проверка на соответствие законодательству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5.5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Подготовка предложений о принятии, изменении, дополнении или отмене правовых актов  КСП, систематизация правовых актов  и методических документов в КСП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5.6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5.7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Организация и проведение мероприятий по повышению квалификации сотрудников КСП  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892A1F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5.8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Взаимодействие с правоохранительными органами по выявлению и пресечению </w:t>
            </w:r>
            <w:r w:rsidRPr="00892A1F">
              <w:rPr>
                <w:sz w:val="24"/>
                <w:szCs w:val="24"/>
              </w:rPr>
              <w:lastRenderedPageBreak/>
              <w:t>правонарушений в финансово-бюджетной сфере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  <w:tr w:rsidR="00D55B99" w:rsidRPr="00892A1F" w:rsidTr="0068053F">
        <w:trPr>
          <w:trHeight w:val="578"/>
        </w:trPr>
        <w:tc>
          <w:tcPr>
            <w:tcW w:w="648" w:type="dxa"/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5130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Ведение делопроизводства в КСП</w:t>
            </w:r>
          </w:p>
        </w:tc>
        <w:tc>
          <w:tcPr>
            <w:tcW w:w="4253" w:type="dxa"/>
          </w:tcPr>
          <w:p w:rsidR="00D55B99" w:rsidRPr="00892A1F" w:rsidRDefault="00D55B99" w:rsidP="00680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9" w:rsidRPr="00892A1F" w:rsidRDefault="00D55B99" w:rsidP="00680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B99" w:rsidRPr="00892A1F" w:rsidRDefault="00D55B99" w:rsidP="00D55B99">
      <w:pPr>
        <w:rPr>
          <w:sz w:val="12"/>
          <w:szCs w:val="12"/>
        </w:rPr>
      </w:pPr>
    </w:p>
    <w:p w:rsidR="00D55B99" w:rsidRPr="00892A1F" w:rsidRDefault="00D55B99" w:rsidP="00D55B99">
      <w:pPr>
        <w:rPr>
          <w:sz w:val="12"/>
          <w:szCs w:val="12"/>
        </w:rPr>
      </w:pPr>
    </w:p>
    <w:p w:rsidR="00D55B99" w:rsidRPr="00892A1F" w:rsidRDefault="00D55B99" w:rsidP="00D55B99">
      <w:pPr>
        <w:rPr>
          <w:sz w:val="12"/>
          <w:szCs w:val="12"/>
        </w:rPr>
      </w:pPr>
    </w:p>
    <w:p w:rsidR="00D55B99" w:rsidRPr="00892A1F" w:rsidRDefault="00D55B99" w:rsidP="00D55B99">
      <w:pPr>
        <w:rPr>
          <w:sz w:val="12"/>
          <w:szCs w:val="12"/>
        </w:rPr>
      </w:pPr>
    </w:p>
    <w:p w:rsidR="00D55B99" w:rsidRDefault="00D55B99" w:rsidP="00D55B99"/>
    <w:p w:rsidR="002A41BD" w:rsidRDefault="002A41BD"/>
    <w:sectPr w:rsidR="002A41BD" w:rsidSect="00411AB6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55"/>
    <w:multiLevelType w:val="hybridMultilevel"/>
    <w:tmpl w:val="C0A041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1"/>
    <w:rsid w:val="002A41BD"/>
    <w:rsid w:val="005707FF"/>
    <w:rsid w:val="009F7EA1"/>
    <w:rsid w:val="00D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5639</Characters>
  <Application>Microsoft Office Word</Application>
  <DocSecurity>0</DocSecurity>
  <Lines>46</Lines>
  <Paragraphs>13</Paragraphs>
  <ScaleCrop>false</ScaleCrop>
  <Company>Krokoz™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</cp:revision>
  <dcterms:created xsi:type="dcterms:W3CDTF">2016-10-25T08:46:00Z</dcterms:created>
  <dcterms:modified xsi:type="dcterms:W3CDTF">2016-10-25T08:49:00Z</dcterms:modified>
</cp:coreProperties>
</file>