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4A" w:rsidRPr="00345745" w:rsidRDefault="00CD274A" w:rsidP="00CD274A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CD274A" w:rsidRPr="00345745" w:rsidRDefault="00CD274A" w:rsidP="00CD274A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CD274A" w:rsidRPr="00345745" w:rsidRDefault="00CD274A" w:rsidP="00CD274A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CD274A" w:rsidRPr="00345745" w:rsidRDefault="00CD274A" w:rsidP="00CD274A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CD274A" w:rsidRPr="00345745" w:rsidRDefault="00CD274A" w:rsidP="00CD274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CD274A" w:rsidRPr="00897536" w:rsidRDefault="00CD274A" w:rsidP="00CD274A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CD274A" w:rsidRPr="00897536" w:rsidRDefault="00CD274A" w:rsidP="00CD274A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CD274A" w:rsidRDefault="00CD274A" w:rsidP="00CD274A">
      <w:pPr>
        <w:jc w:val="center"/>
        <w:rPr>
          <w:sz w:val="28"/>
        </w:rPr>
      </w:pPr>
    </w:p>
    <w:p w:rsidR="00CD274A" w:rsidRPr="002D36D3" w:rsidRDefault="00DE428A" w:rsidP="00CD274A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="00BC0C02">
        <w:rPr>
          <w:sz w:val="24"/>
          <w:szCs w:val="24"/>
        </w:rPr>
        <w:t xml:space="preserve"> июня</w:t>
      </w:r>
      <w:r w:rsidR="00CD274A" w:rsidRPr="002D36D3">
        <w:rPr>
          <w:sz w:val="24"/>
          <w:szCs w:val="24"/>
        </w:rPr>
        <w:t xml:space="preserve"> 201</w:t>
      </w:r>
      <w:r w:rsidR="00CD274A">
        <w:rPr>
          <w:sz w:val="24"/>
          <w:szCs w:val="24"/>
        </w:rPr>
        <w:t>6</w:t>
      </w:r>
      <w:r w:rsidR="00CD274A" w:rsidRPr="002D36D3">
        <w:rPr>
          <w:sz w:val="24"/>
          <w:szCs w:val="24"/>
        </w:rPr>
        <w:t xml:space="preserve"> г.                                                </w:t>
      </w:r>
      <w:r w:rsidR="00CD274A">
        <w:rPr>
          <w:sz w:val="24"/>
          <w:szCs w:val="24"/>
        </w:rPr>
        <w:t xml:space="preserve">                      </w:t>
      </w:r>
      <w:r w:rsidR="00CD274A" w:rsidRPr="002D36D3">
        <w:rPr>
          <w:sz w:val="24"/>
          <w:szCs w:val="24"/>
        </w:rPr>
        <w:t xml:space="preserve">                                 г. Тайшет</w:t>
      </w:r>
    </w:p>
    <w:p w:rsidR="004E0E35" w:rsidRDefault="004E0E35" w:rsidP="00CD274A">
      <w:pPr>
        <w:pStyle w:val="2"/>
        <w:tabs>
          <w:tab w:val="left" w:pos="2520"/>
        </w:tabs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D274A" w:rsidRDefault="00CD274A" w:rsidP="00CD274A">
      <w:pPr>
        <w:pStyle w:val="2"/>
        <w:tabs>
          <w:tab w:val="left" w:pos="2520"/>
        </w:tabs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F0E77">
        <w:rPr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8F1E38">
        <w:rPr>
          <w:rFonts w:ascii="Times New Roman" w:hAnsi="Times New Roman" w:cs="Times New Roman"/>
          <w:i w:val="0"/>
          <w:sz w:val="24"/>
          <w:szCs w:val="24"/>
        </w:rPr>
        <w:t>ОТЧЕТ</w:t>
      </w:r>
      <w:r w:rsidRPr="00CF0E77">
        <w:rPr>
          <w:rFonts w:ascii="Times New Roman" w:hAnsi="Times New Roman" w:cs="Times New Roman"/>
          <w:i w:val="0"/>
          <w:sz w:val="24"/>
          <w:szCs w:val="24"/>
        </w:rPr>
        <w:t xml:space="preserve">  № </w:t>
      </w:r>
      <w:r w:rsidR="00BC0C02">
        <w:rPr>
          <w:rFonts w:ascii="Times New Roman" w:hAnsi="Times New Roman" w:cs="Times New Roman"/>
          <w:i w:val="0"/>
          <w:sz w:val="24"/>
          <w:szCs w:val="24"/>
        </w:rPr>
        <w:t>02</w:t>
      </w:r>
    </w:p>
    <w:p w:rsidR="00CD274A" w:rsidRPr="00CD274A" w:rsidRDefault="008F1E38" w:rsidP="00BC0C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результатам </w:t>
      </w:r>
      <w:r w:rsidR="00CD274A" w:rsidRPr="00651506">
        <w:rPr>
          <w:b/>
          <w:sz w:val="24"/>
          <w:szCs w:val="24"/>
        </w:rPr>
        <w:t xml:space="preserve">проверки </w:t>
      </w:r>
      <w:r w:rsidR="00BC0C02">
        <w:rPr>
          <w:b/>
          <w:sz w:val="24"/>
          <w:szCs w:val="24"/>
        </w:rPr>
        <w:t xml:space="preserve"> финансово-хозяйственной деятельности  муниципального унитарного предприятия «Городское хозяйство»  за 2015 год и 1 квартал 2016 года.</w:t>
      </w:r>
    </w:p>
    <w:p w:rsidR="00CD274A" w:rsidRPr="00651506" w:rsidRDefault="00CD274A" w:rsidP="00CD274A">
      <w:pPr>
        <w:rPr>
          <w:lang w:eastAsia="en-US"/>
        </w:rPr>
      </w:pPr>
    </w:p>
    <w:p w:rsidR="00414B0D" w:rsidRPr="00D02D7D" w:rsidRDefault="00CD274A" w:rsidP="00D02D7D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D7D">
        <w:rPr>
          <w:rFonts w:ascii="Times New Roman" w:hAnsi="Times New Roman" w:cs="Times New Roman"/>
          <w:sz w:val="24"/>
          <w:szCs w:val="24"/>
        </w:rPr>
        <w:t xml:space="preserve">Проверка проводилась в соответствии  со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D02D7D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D02D7D">
        <w:rPr>
          <w:rFonts w:ascii="Times New Roman" w:hAnsi="Times New Roman" w:cs="Times New Roman"/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D02D7D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D02D7D">
        <w:rPr>
          <w:rFonts w:ascii="Times New Roman" w:hAnsi="Times New Roman" w:cs="Times New Roman"/>
          <w:sz w:val="24"/>
          <w:szCs w:val="24"/>
        </w:rPr>
        <w:t xml:space="preserve"> городского поселения от 16.10.2014 г. №154,   руководствуясь  </w:t>
      </w:r>
      <w:r w:rsidR="00414B0D" w:rsidRPr="00D02D7D">
        <w:rPr>
          <w:rFonts w:ascii="Times New Roman" w:hAnsi="Times New Roman" w:cs="Times New Roman"/>
          <w:sz w:val="24"/>
          <w:szCs w:val="24"/>
        </w:rPr>
        <w:t xml:space="preserve">Трудовым кодексом Российской Федерации, </w:t>
      </w:r>
      <w:r w:rsidR="00D02D7D" w:rsidRPr="00D02D7D">
        <w:rPr>
          <w:rFonts w:ascii="Times New Roman" w:hAnsi="Times New Roman" w:cs="Times New Roman"/>
          <w:sz w:val="24"/>
          <w:szCs w:val="24"/>
        </w:rPr>
        <w:t xml:space="preserve"> </w:t>
      </w:r>
      <w:r w:rsidR="00AD6577" w:rsidRPr="00D02D7D">
        <w:rPr>
          <w:rFonts w:ascii="Times New Roman" w:hAnsi="Times New Roman" w:cs="Times New Roman"/>
          <w:sz w:val="24"/>
          <w:szCs w:val="24"/>
        </w:rPr>
        <w:t xml:space="preserve">Гражданским кодексом Российской Федерации,  </w:t>
      </w:r>
      <w:r w:rsidRPr="00D02D7D">
        <w:rPr>
          <w:rFonts w:ascii="Times New Roman" w:hAnsi="Times New Roman" w:cs="Times New Roman"/>
          <w:sz w:val="24"/>
          <w:szCs w:val="24"/>
        </w:rPr>
        <w:t>Федеральным законом от 06.12.2011 N 402-ФЗ "О бухгалтерском учете</w:t>
      </w:r>
      <w:proofErr w:type="gramEnd"/>
      <w:r w:rsidRPr="00D02D7D">
        <w:rPr>
          <w:rFonts w:ascii="Times New Roman" w:hAnsi="Times New Roman" w:cs="Times New Roman"/>
          <w:sz w:val="24"/>
          <w:szCs w:val="24"/>
        </w:rPr>
        <w:t xml:space="preserve">", </w:t>
      </w:r>
      <w:r w:rsidR="00467B02" w:rsidRPr="00D02D7D">
        <w:rPr>
          <w:rFonts w:ascii="Times New Roman" w:hAnsi="Times New Roman" w:cs="Times New Roman"/>
          <w:sz w:val="24"/>
          <w:szCs w:val="24"/>
        </w:rPr>
        <w:t xml:space="preserve"> </w:t>
      </w:r>
      <w:r w:rsidR="00467B02" w:rsidRPr="00D02D7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414B0D" w:rsidRPr="00D02D7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414B0D" w:rsidRPr="00D02D7D">
        <w:rPr>
          <w:rFonts w:ascii="Times New Roman" w:hAnsi="Times New Roman" w:cs="Times New Roman"/>
          <w:sz w:val="24"/>
          <w:szCs w:val="24"/>
        </w:rPr>
        <w:t xml:space="preserve">Приказом Минфина РФ от 31.10.2000 N 94н "Об утверждении Плана счетов бухгалтерского учета </w:t>
      </w:r>
      <w:proofErr w:type="gramStart"/>
      <w:r w:rsidR="00414B0D" w:rsidRPr="00D02D7D">
        <w:rPr>
          <w:rFonts w:ascii="Times New Roman" w:hAnsi="Times New Roman" w:cs="Times New Roman"/>
          <w:sz w:val="24"/>
          <w:szCs w:val="24"/>
        </w:rPr>
        <w:t>финансово-хозяйственной деятельности организаций и Инструкции по его применению", Положением о бухгалтерском учете «Учет материально-производственных запасов» (ПБУ5/01), утвержденным приказом Минфина России от 09.06.2001 № 44н, Положением по бухгалтерскому учету «Расходы организации» (ПБУ 10/99), утвержденным приказом Минфина РФ от 06.05.1999 № 33н, Указанием Банка России от 11.03.2014 N 3210-У (ред. от 03.02.2015) "О порядке ведения кассовых операций юридическими лицами и упрощенном порядке</w:t>
      </w:r>
      <w:proofErr w:type="gramEnd"/>
      <w:r w:rsidR="00414B0D" w:rsidRPr="00D02D7D">
        <w:rPr>
          <w:rFonts w:ascii="Times New Roman" w:hAnsi="Times New Roman" w:cs="Times New Roman"/>
          <w:sz w:val="24"/>
          <w:szCs w:val="24"/>
        </w:rPr>
        <w:t xml:space="preserve"> ведения кассовых операций индивидуальными  предпринимателями и субъектами малого предпринимательства", </w:t>
      </w:r>
      <w:r w:rsidR="00D02D7D" w:rsidRPr="00D02D7D">
        <w:rPr>
          <w:rFonts w:ascii="Times New Roman" w:hAnsi="Times New Roman" w:cs="Times New Roman"/>
          <w:sz w:val="24"/>
          <w:szCs w:val="24"/>
        </w:rPr>
        <w:t xml:space="preserve"> Методическими указаниями по бухгалтерскому учету материально-производственных запасов, утвержденными Приказом Минфина РФ от 28.12.2001 N 119н,  Учетной политикой МУП «Городское хозяйство».</w:t>
      </w:r>
      <w:r w:rsidR="00414B0D" w:rsidRPr="00D02D7D">
        <w:rPr>
          <w:rFonts w:ascii="Times New Roman" w:hAnsi="Times New Roman" w:cs="Times New Roman"/>
          <w:sz w:val="24"/>
          <w:szCs w:val="24"/>
        </w:rPr>
        <w:br/>
      </w:r>
    </w:p>
    <w:p w:rsidR="00467B02" w:rsidRDefault="00467B02" w:rsidP="00467B02">
      <w:pPr>
        <w:ind w:firstLine="567"/>
        <w:jc w:val="both"/>
        <w:rPr>
          <w:sz w:val="24"/>
          <w:szCs w:val="24"/>
        </w:rPr>
      </w:pPr>
    </w:p>
    <w:p w:rsidR="00CD274A" w:rsidRPr="00651506" w:rsidRDefault="00CD274A" w:rsidP="00467B02">
      <w:pPr>
        <w:ind w:firstLine="567"/>
        <w:jc w:val="both"/>
        <w:rPr>
          <w:sz w:val="24"/>
          <w:szCs w:val="24"/>
        </w:rPr>
      </w:pPr>
      <w:r w:rsidRPr="00651506">
        <w:rPr>
          <w:b/>
          <w:sz w:val="24"/>
          <w:szCs w:val="24"/>
        </w:rPr>
        <w:t>Основания для проведения проверки:</w:t>
      </w:r>
      <w:r w:rsidRPr="00651506">
        <w:rPr>
          <w:sz w:val="24"/>
          <w:szCs w:val="24"/>
        </w:rPr>
        <w:t xml:space="preserve"> </w:t>
      </w:r>
      <w:r w:rsidR="00A35D27">
        <w:rPr>
          <w:sz w:val="24"/>
          <w:szCs w:val="24"/>
          <w:lang w:eastAsia="en-US"/>
        </w:rPr>
        <w:t xml:space="preserve">распоряжение  председателя Контрольно-счетной палаты </w:t>
      </w:r>
      <w:proofErr w:type="spellStart"/>
      <w:r w:rsidR="00A35D27">
        <w:rPr>
          <w:sz w:val="24"/>
          <w:szCs w:val="24"/>
          <w:lang w:eastAsia="en-US"/>
        </w:rPr>
        <w:t>Тайшетского</w:t>
      </w:r>
      <w:proofErr w:type="spellEnd"/>
      <w:r w:rsidR="00A35D27">
        <w:rPr>
          <w:sz w:val="24"/>
          <w:szCs w:val="24"/>
          <w:lang w:eastAsia="en-US"/>
        </w:rPr>
        <w:t xml:space="preserve"> городского поселения от </w:t>
      </w:r>
      <w:r w:rsidR="00467B02">
        <w:rPr>
          <w:sz w:val="24"/>
          <w:szCs w:val="24"/>
          <w:lang w:eastAsia="en-US"/>
        </w:rPr>
        <w:t>25</w:t>
      </w:r>
      <w:r w:rsidR="00A35D27">
        <w:rPr>
          <w:sz w:val="24"/>
          <w:szCs w:val="24"/>
          <w:lang w:eastAsia="en-US"/>
        </w:rPr>
        <w:t>.04.2015 г. №</w:t>
      </w:r>
      <w:r w:rsidR="00467B02">
        <w:rPr>
          <w:sz w:val="24"/>
          <w:szCs w:val="24"/>
          <w:lang w:eastAsia="en-US"/>
        </w:rPr>
        <w:t>22.</w:t>
      </w:r>
    </w:p>
    <w:p w:rsidR="00CD274A" w:rsidRPr="00CF0E77" w:rsidRDefault="00CD274A" w:rsidP="00CD274A">
      <w:pPr>
        <w:pStyle w:val="ConsPlusNormal"/>
        <w:widowControl/>
        <w:ind w:left="975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D274A" w:rsidRPr="00651506" w:rsidRDefault="00CD274A" w:rsidP="00CD274A">
      <w:pPr>
        <w:pStyle w:val="ConsPlusNormal"/>
        <w:widowControl/>
        <w:numPr>
          <w:ilvl w:val="0"/>
          <w:numId w:val="3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1506">
        <w:rPr>
          <w:rFonts w:ascii="Times New Roman" w:hAnsi="Times New Roman" w:cs="Times New Roman"/>
          <w:b/>
          <w:sz w:val="24"/>
          <w:szCs w:val="24"/>
        </w:rPr>
        <w:t>Объект проверки</w:t>
      </w:r>
      <w:r w:rsidRPr="00651506">
        <w:rPr>
          <w:rFonts w:ascii="Times New Roman" w:hAnsi="Times New Roman" w:cs="Times New Roman"/>
          <w:sz w:val="24"/>
          <w:szCs w:val="24"/>
        </w:rPr>
        <w:t xml:space="preserve">:  </w:t>
      </w:r>
      <w:r w:rsidR="00467B02">
        <w:rPr>
          <w:rFonts w:ascii="Times New Roman" w:hAnsi="Times New Roman" w:cs="Times New Roman"/>
          <w:sz w:val="24"/>
          <w:szCs w:val="24"/>
        </w:rPr>
        <w:t>Муниципальное унитарное предприятие «Городское хозяйство» (далее  - МУП «Городское хозяйство»).</w:t>
      </w:r>
    </w:p>
    <w:p w:rsidR="00CD274A" w:rsidRPr="00CF0E77" w:rsidRDefault="00CD274A" w:rsidP="00CD274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D274A" w:rsidRPr="00E06DC5" w:rsidRDefault="00CD274A" w:rsidP="00CD274A">
      <w:pPr>
        <w:pStyle w:val="ConsPlusNormal"/>
        <w:widowControl/>
        <w:numPr>
          <w:ilvl w:val="0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6DC5">
        <w:rPr>
          <w:rFonts w:ascii="Times New Roman" w:hAnsi="Times New Roman" w:cs="Times New Roman"/>
          <w:b/>
          <w:sz w:val="24"/>
          <w:szCs w:val="24"/>
        </w:rPr>
        <w:t xml:space="preserve">Предмет проверки: </w:t>
      </w:r>
      <w:r w:rsidR="009719D7" w:rsidRPr="0019154F">
        <w:rPr>
          <w:rFonts w:ascii="Times New Roman" w:hAnsi="Times New Roman" w:cs="Times New Roman"/>
          <w:sz w:val="24"/>
          <w:szCs w:val="24"/>
        </w:rPr>
        <w:t>бухгалтерские  документы, нормативно – правовые акты и иные распорядительные  документы</w:t>
      </w:r>
      <w:r w:rsidR="001452F2">
        <w:rPr>
          <w:rFonts w:ascii="Times New Roman" w:hAnsi="Times New Roman" w:cs="Times New Roman"/>
          <w:sz w:val="24"/>
          <w:szCs w:val="24"/>
        </w:rPr>
        <w:t>.</w:t>
      </w:r>
    </w:p>
    <w:p w:rsidR="00A35D27" w:rsidRDefault="00CD274A" w:rsidP="00A35D27">
      <w:pPr>
        <w:pStyle w:val="ConsPlusNormal"/>
        <w:widowControl/>
        <w:numPr>
          <w:ilvl w:val="0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0E77">
        <w:rPr>
          <w:rFonts w:ascii="Times New Roman" w:hAnsi="Times New Roman" w:cs="Times New Roman"/>
          <w:b/>
          <w:sz w:val="24"/>
          <w:szCs w:val="24"/>
        </w:rPr>
        <w:t xml:space="preserve">Проверяемый период деятельности: </w:t>
      </w:r>
      <w:r w:rsidRPr="00CF0E77">
        <w:rPr>
          <w:rFonts w:ascii="Times New Roman" w:hAnsi="Times New Roman" w:cs="Times New Roman"/>
          <w:sz w:val="24"/>
          <w:szCs w:val="24"/>
        </w:rPr>
        <w:t>201</w:t>
      </w:r>
      <w:r w:rsidR="001452F2">
        <w:rPr>
          <w:rFonts w:ascii="Times New Roman" w:hAnsi="Times New Roman" w:cs="Times New Roman"/>
          <w:sz w:val="24"/>
          <w:szCs w:val="24"/>
        </w:rPr>
        <w:t>5</w:t>
      </w:r>
      <w:r w:rsidRPr="00CF0E77">
        <w:rPr>
          <w:rFonts w:ascii="Times New Roman" w:hAnsi="Times New Roman" w:cs="Times New Roman"/>
          <w:sz w:val="24"/>
          <w:szCs w:val="24"/>
        </w:rPr>
        <w:t xml:space="preserve"> год</w:t>
      </w:r>
      <w:r w:rsidR="001452F2">
        <w:rPr>
          <w:rFonts w:ascii="Times New Roman" w:hAnsi="Times New Roman" w:cs="Times New Roman"/>
          <w:sz w:val="24"/>
          <w:szCs w:val="24"/>
        </w:rPr>
        <w:t xml:space="preserve"> и 1 квартал 2016 года</w:t>
      </w:r>
      <w:r w:rsidR="00A35D27">
        <w:rPr>
          <w:rFonts w:ascii="Times New Roman" w:hAnsi="Times New Roman" w:cs="Times New Roman"/>
          <w:sz w:val="24"/>
          <w:szCs w:val="24"/>
        </w:rPr>
        <w:t>.</w:t>
      </w:r>
    </w:p>
    <w:p w:rsidR="00CD274A" w:rsidRDefault="00CD274A" w:rsidP="00A35D27">
      <w:pPr>
        <w:pStyle w:val="ConsPlusNormal"/>
        <w:widowControl/>
        <w:numPr>
          <w:ilvl w:val="0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0E77">
        <w:rPr>
          <w:rFonts w:ascii="Times New Roman" w:hAnsi="Times New Roman" w:cs="Times New Roman"/>
          <w:b/>
          <w:sz w:val="24"/>
          <w:szCs w:val="24"/>
        </w:rPr>
        <w:t xml:space="preserve">Цель проверки:  </w:t>
      </w:r>
      <w:r w:rsidR="001452F2">
        <w:rPr>
          <w:rFonts w:ascii="Times New Roman" w:hAnsi="Times New Roman" w:cs="Times New Roman"/>
          <w:sz w:val="24"/>
          <w:szCs w:val="24"/>
        </w:rPr>
        <w:t xml:space="preserve">Проверить финансово-хозяйственную деятельность МУП «Городское хозяйство», законность, эффективность, целесообразность </w:t>
      </w:r>
      <w:r w:rsidR="00D02D7D">
        <w:rPr>
          <w:rFonts w:ascii="Times New Roman" w:hAnsi="Times New Roman" w:cs="Times New Roman"/>
          <w:sz w:val="24"/>
          <w:szCs w:val="24"/>
        </w:rPr>
        <w:t>расходования сре</w:t>
      </w:r>
      <w:proofErr w:type="gramStart"/>
      <w:r w:rsidR="00D02D7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D02D7D">
        <w:rPr>
          <w:rFonts w:ascii="Times New Roman" w:hAnsi="Times New Roman" w:cs="Times New Roman"/>
          <w:sz w:val="24"/>
          <w:szCs w:val="24"/>
        </w:rPr>
        <w:t>едприятия</w:t>
      </w:r>
      <w:r w:rsidR="001452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274A" w:rsidRPr="00A54C95" w:rsidRDefault="009B4A76" w:rsidP="009B4A76">
      <w:pPr>
        <w:pStyle w:val="ConsPlusNormal"/>
        <w:widowControl/>
        <w:numPr>
          <w:ilvl w:val="0"/>
          <w:numId w:val="1"/>
        </w:numPr>
        <w:tabs>
          <w:tab w:val="left" w:pos="1440"/>
        </w:tabs>
        <w:ind w:left="709" w:hanging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4C95">
        <w:rPr>
          <w:rFonts w:ascii="Times New Roman" w:hAnsi="Times New Roman" w:cs="Times New Roman"/>
          <w:b/>
          <w:sz w:val="24"/>
          <w:szCs w:val="24"/>
        </w:rPr>
        <w:t>Должностные лица предприятия:</w:t>
      </w:r>
    </w:p>
    <w:p w:rsidR="009B4A76" w:rsidRDefault="009B4A76" w:rsidP="009B4A76">
      <w:pPr>
        <w:pStyle w:val="ConsPlusNormal"/>
        <w:widowControl/>
        <w:tabs>
          <w:tab w:val="left" w:pos="144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МУП «Городское хозяйство» </w:t>
      </w:r>
    </w:p>
    <w:p w:rsidR="009B4A76" w:rsidRDefault="009B4A76" w:rsidP="009B4A76">
      <w:pPr>
        <w:pStyle w:val="ConsPlusNormal"/>
        <w:widowControl/>
        <w:tabs>
          <w:tab w:val="left" w:pos="1440"/>
        </w:tabs>
        <w:ind w:left="709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01.01.2015 по 02.03.2016 г.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9B4A76" w:rsidRDefault="009B4A76" w:rsidP="009B4A76">
      <w:pPr>
        <w:pStyle w:val="ConsPlusNormal"/>
        <w:widowControl/>
        <w:tabs>
          <w:tab w:val="left" w:pos="1440"/>
        </w:tabs>
        <w:ind w:left="709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03.03.2016 г -  по настоящее время Лукьянчиков В.В.</w:t>
      </w:r>
    </w:p>
    <w:p w:rsidR="009B4A76" w:rsidRDefault="009B4A76" w:rsidP="009B4A76">
      <w:pPr>
        <w:pStyle w:val="ConsPlusNormal"/>
        <w:widowControl/>
        <w:tabs>
          <w:tab w:val="left" w:pos="1440"/>
        </w:tabs>
        <w:ind w:left="709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с 01.01.2015 г.  по настоящее время – Ильяшенко С.Л.</w:t>
      </w:r>
    </w:p>
    <w:p w:rsidR="009B4A76" w:rsidRPr="00CF0E77" w:rsidRDefault="009B4A76" w:rsidP="009B4A76">
      <w:pPr>
        <w:pStyle w:val="ConsPlusNormal"/>
        <w:widowControl/>
        <w:tabs>
          <w:tab w:val="left" w:pos="1440"/>
        </w:tabs>
        <w:ind w:left="709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D274A" w:rsidRPr="00CF0E77" w:rsidRDefault="00CD274A" w:rsidP="00CD274A">
      <w:pPr>
        <w:ind w:firstLine="567"/>
        <w:jc w:val="both"/>
        <w:rPr>
          <w:sz w:val="24"/>
          <w:szCs w:val="24"/>
        </w:rPr>
      </w:pPr>
      <w:r w:rsidRPr="00CF0E77">
        <w:rPr>
          <w:sz w:val="24"/>
          <w:szCs w:val="24"/>
        </w:rPr>
        <w:t xml:space="preserve">Проверка осуществлена председателем КСП </w:t>
      </w:r>
      <w:proofErr w:type="spellStart"/>
      <w:r w:rsidRPr="00CF0E77">
        <w:rPr>
          <w:sz w:val="24"/>
          <w:szCs w:val="24"/>
        </w:rPr>
        <w:t>Тайшетского</w:t>
      </w:r>
      <w:proofErr w:type="spellEnd"/>
      <w:r w:rsidRPr="00CF0E77">
        <w:rPr>
          <w:sz w:val="24"/>
          <w:szCs w:val="24"/>
        </w:rPr>
        <w:t xml:space="preserve"> городского поселения Е.В. </w:t>
      </w:r>
      <w:proofErr w:type="spellStart"/>
      <w:r w:rsidRPr="00CF0E77">
        <w:rPr>
          <w:sz w:val="24"/>
          <w:szCs w:val="24"/>
        </w:rPr>
        <w:t>Богатыревой</w:t>
      </w:r>
      <w:proofErr w:type="spellEnd"/>
      <w:r w:rsidRPr="00CF0E77">
        <w:rPr>
          <w:sz w:val="24"/>
          <w:szCs w:val="24"/>
        </w:rPr>
        <w:t>.</w:t>
      </w:r>
    </w:p>
    <w:p w:rsidR="00CD274A" w:rsidRDefault="00CD274A" w:rsidP="00CD274A">
      <w:pPr>
        <w:ind w:firstLine="567"/>
        <w:jc w:val="both"/>
        <w:rPr>
          <w:sz w:val="24"/>
          <w:szCs w:val="24"/>
        </w:rPr>
      </w:pPr>
    </w:p>
    <w:p w:rsidR="009A1B14" w:rsidRPr="009A1B14" w:rsidRDefault="009A1B14" w:rsidP="00CD274A">
      <w:pPr>
        <w:ind w:firstLine="567"/>
        <w:jc w:val="both"/>
        <w:rPr>
          <w:b/>
          <w:sz w:val="24"/>
          <w:szCs w:val="24"/>
        </w:rPr>
      </w:pPr>
      <w:r w:rsidRPr="009A1B14">
        <w:rPr>
          <w:b/>
          <w:sz w:val="24"/>
          <w:szCs w:val="24"/>
        </w:rPr>
        <w:t>Настоящей проверкой установлено</w:t>
      </w:r>
      <w:r w:rsidR="00B73070">
        <w:rPr>
          <w:b/>
          <w:sz w:val="24"/>
          <w:szCs w:val="24"/>
        </w:rPr>
        <w:t xml:space="preserve"> следующее</w:t>
      </w:r>
      <w:r w:rsidRPr="009A1B14">
        <w:rPr>
          <w:b/>
          <w:sz w:val="24"/>
          <w:szCs w:val="24"/>
        </w:rPr>
        <w:t>:</w:t>
      </w:r>
    </w:p>
    <w:p w:rsidR="009B157C" w:rsidRDefault="009B157C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4"/>
          <w:szCs w:val="24"/>
        </w:rPr>
      </w:pPr>
    </w:p>
    <w:p w:rsidR="009B157C" w:rsidRDefault="009B157C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9B157C">
        <w:rPr>
          <w:rFonts w:eastAsia="Times New Roman"/>
          <w:sz w:val="24"/>
          <w:szCs w:val="24"/>
        </w:rPr>
        <w:t>МУП «Городское хозяйство»   создано в  результате реорганизации МУП  «</w:t>
      </w:r>
      <w:proofErr w:type="spellStart"/>
      <w:r w:rsidRPr="009B157C">
        <w:rPr>
          <w:rFonts w:eastAsia="Times New Roman"/>
          <w:sz w:val="24"/>
          <w:szCs w:val="24"/>
        </w:rPr>
        <w:t>Тайшетский</w:t>
      </w:r>
      <w:proofErr w:type="spellEnd"/>
      <w:r w:rsidRPr="009B157C">
        <w:rPr>
          <w:rFonts w:eastAsia="Times New Roman"/>
          <w:sz w:val="24"/>
          <w:szCs w:val="24"/>
        </w:rPr>
        <w:t xml:space="preserve"> рынок» и МУП «Некрополь» </w:t>
      </w:r>
      <w:r>
        <w:rPr>
          <w:rFonts w:eastAsia="Times New Roman"/>
          <w:sz w:val="24"/>
          <w:szCs w:val="24"/>
        </w:rPr>
        <w:t xml:space="preserve">в форме слияния </w:t>
      </w:r>
      <w:r w:rsidRPr="009B157C">
        <w:rPr>
          <w:rFonts w:eastAsia="Times New Roman"/>
          <w:sz w:val="24"/>
          <w:szCs w:val="24"/>
        </w:rPr>
        <w:t xml:space="preserve">на основании постановления администрации </w:t>
      </w:r>
      <w:proofErr w:type="spellStart"/>
      <w:r w:rsidRPr="009B157C">
        <w:rPr>
          <w:rFonts w:eastAsia="Times New Roman"/>
          <w:sz w:val="24"/>
          <w:szCs w:val="24"/>
        </w:rPr>
        <w:t>Тайшетского</w:t>
      </w:r>
      <w:proofErr w:type="spellEnd"/>
      <w:r w:rsidRPr="009B157C">
        <w:rPr>
          <w:rFonts w:eastAsia="Times New Roman"/>
          <w:sz w:val="24"/>
          <w:szCs w:val="24"/>
        </w:rPr>
        <w:t xml:space="preserve"> городского поселения от 05.05.2014 г. </w:t>
      </w:r>
      <w:r>
        <w:rPr>
          <w:rFonts w:eastAsia="Times New Roman"/>
          <w:sz w:val="24"/>
          <w:szCs w:val="24"/>
        </w:rPr>
        <w:t xml:space="preserve"> №290.</w:t>
      </w:r>
    </w:p>
    <w:p w:rsidR="009B157C" w:rsidRDefault="009B157C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Учредителем  МУП «Городское хозяйство» является  администрация 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поселения. </w:t>
      </w:r>
    </w:p>
    <w:p w:rsidR="009B157C" w:rsidRDefault="009B157C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Место нахождения  предприятия: 665000, г. Тайшет, ул. </w:t>
      </w:r>
      <w:proofErr w:type="gramStart"/>
      <w:r>
        <w:rPr>
          <w:rFonts w:eastAsia="Times New Roman"/>
          <w:sz w:val="24"/>
          <w:szCs w:val="24"/>
        </w:rPr>
        <w:t>Базарная</w:t>
      </w:r>
      <w:proofErr w:type="gramEnd"/>
      <w:r>
        <w:rPr>
          <w:rFonts w:eastAsia="Times New Roman"/>
          <w:sz w:val="24"/>
          <w:szCs w:val="24"/>
        </w:rPr>
        <w:t xml:space="preserve">, 3.     </w:t>
      </w:r>
    </w:p>
    <w:p w:rsidR="009B157C" w:rsidRDefault="009B157C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Согласно Устава</w:t>
      </w:r>
      <w:proofErr w:type="gramEnd"/>
      <w:r>
        <w:rPr>
          <w:rFonts w:eastAsia="Times New Roman"/>
          <w:sz w:val="24"/>
          <w:szCs w:val="24"/>
        </w:rPr>
        <w:t xml:space="preserve">  целью создания  предприятия является  осуществление хозяйственной деятельности и получения прибыли в соответствии с действующим законодательством: </w:t>
      </w:r>
    </w:p>
    <w:p w:rsidR="009B157C" w:rsidRDefault="009B157C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создание необходимых условий</w:t>
      </w:r>
      <w:r w:rsidR="00864748">
        <w:rPr>
          <w:rFonts w:eastAsia="Times New Roman"/>
          <w:sz w:val="24"/>
          <w:szCs w:val="24"/>
        </w:rPr>
        <w:t xml:space="preserve"> для реализации товаров  народного потребления, сельскохозяйственной продукции частными предпринимателями,</w:t>
      </w:r>
    </w:p>
    <w:p w:rsidR="00864748" w:rsidRDefault="00864748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-оказание ритуальных услуг населению,</w:t>
      </w:r>
    </w:p>
    <w:p w:rsidR="00864748" w:rsidRPr="009B157C" w:rsidRDefault="00864748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-благоустройство и уборка территории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 муниципального  образования «</w:t>
      </w:r>
      <w:proofErr w:type="spellStart"/>
      <w:r>
        <w:rPr>
          <w:rFonts w:eastAsia="Times New Roman"/>
          <w:sz w:val="24"/>
          <w:szCs w:val="24"/>
        </w:rPr>
        <w:t>Тайшетское</w:t>
      </w:r>
      <w:proofErr w:type="spellEnd"/>
      <w:r>
        <w:rPr>
          <w:rFonts w:eastAsia="Times New Roman"/>
          <w:sz w:val="24"/>
          <w:szCs w:val="24"/>
        </w:rPr>
        <w:t xml:space="preserve"> городское поселение».</w:t>
      </w:r>
    </w:p>
    <w:p w:rsidR="009B157C" w:rsidRDefault="009B157C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367E67" w:rsidRDefault="00ED14E6" w:rsidP="004074C5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u w:val="single"/>
        </w:rPr>
      </w:pPr>
      <w:r w:rsidRPr="00ED14E6">
        <w:rPr>
          <w:rFonts w:eastAsia="Times New Roman"/>
          <w:b/>
          <w:sz w:val="24"/>
          <w:szCs w:val="24"/>
          <w:u w:val="single"/>
        </w:rPr>
        <w:t xml:space="preserve">Основные показатели деятельности МУП «Городское хозяйство» </w:t>
      </w:r>
    </w:p>
    <w:p w:rsidR="00ED14E6" w:rsidRPr="00DC1E36" w:rsidRDefault="00ED14E6" w:rsidP="00ED14E6">
      <w:pPr>
        <w:pStyle w:val="a4"/>
        <w:autoSpaceDE w:val="0"/>
        <w:autoSpaceDN w:val="0"/>
        <w:adjustRightInd w:val="0"/>
        <w:ind w:left="900"/>
        <w:jc w:val="both"/>
        <w:rPr>
          <w:rFonts w:eastAsia="Times New Roman"/>
          <w:b/>
          <w:sz w:val="24"/>
          <w:szCs w:val="24"/>
          <w:u w:val="single"/>
        </w:rPr>
      </w:pPr>
    </w:p>
    <w:p w:rsidR="00DC1E36" w:rsidRPr="00ED14E6" w:rsidRDefault="00367E67" w:rsidP="00ED14E6">
      <w:pPr>
        <w:pStyle w:val="a4"/>
        <w:numPr>
          <w:ilvl w:val="1"/>
          <w:numId w:val="6"/>
        </w:numPr>
        <w:autoSpaceDE w:val="0"/>
        <w:autoSpaceDN w:val="0"/>
        <w:adjustRightInd w:val="0"/>
        <w:ind w:hanging="219"/>
        <w:jc w:val="both"/>
        <w:rPr>
          <w:rFonts w:eastAsia="Times New Roman"/>
          <w:b/>
          <w:sz w:val="24"/>
          <w:szCs w:val="24"/>
        </w:rPr>
      </w:pPr>
      <w:r w:rsidRPr="00ED14E6">
        <w:rPr>
          <w:rFonts w:eastAsia="Times New Roman"/>
          <w:b/>
          <w:sz w:val="24"/>
          <w:szCs w:val="24"/>
        </w:rPr>
        <w:t>Доходы и расходы  за 2015 год:</w:t>
      </w:r>
    </w:p>
    <w:p w:rsidR="00367E67" w:rsidRDefault="00367E67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Всего реализация  работ, услуг составила </w:t>
      </w:r>
      <w:r w:rsidRPr="00ED14E6">
        <w:rPr>
          <w:rFonts w:eastAsia="Times New Roman"/>
          <w:b/>
          <w:sz w:val="24"/>
          <w:szCs w:val="24"/>
        </w:rPr>
        <w:t>16 048, 9</w:t>
      </w:r>
      <w:r>
        <w:rPr>
          <w:rFonts w:eastAsia="Times New Roman"/>
          <w:sz w:val="24"/>
          <w:szCs w:val="24"/>
        </w:rPr>
        <w:t xml:space="preserve"> тыс. рублей, из них:</w:t>
      </w:r>
    </w:p>
    <w:p w:rsidR="00DC1E36" w:rsidRDefault="00367E67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от основной деятельности  -14 421,6 тыс. рублей;</w:t>
      </w:r>
    </w:p>
    <w:p w:rsidR="00367E67" w:rsidRDefault="00367E67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прочие доходы– 1 627,3 тыс. рублей.</w:t>
      </w:r>
    </w:p>
    <w:p w:rsidR="003005B1" w:rsidRDefault="003005B1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3005B1" w:rsidRDefault="003005B1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Доходы от основной  деятельности сложились  преимущественно за счет  работ по муниципальным контрактам по содержанию улично-дорожной сети  </w:t>
      </w:r>
      <w:r w:rsidR="00FD09EA">
        <w:rPr>
          <w:rFonts w:eastAsia="Times New Roman"/>
          <w:sz w:val="24"/>
          <w:szCs w:val="24"/>
        </w:rPr>
        <w:t xml:space="preserve">и благоустройству территории </w:t>
      </w:r>
      <w:proofErr w:type="spellStart"/>
      <w:r w:rsidR="00FD09EA">
        <w:rPr>
          <w:rFonts w:eastAsia="Times New Roman"/>
          <w:sz w:val="24"/>
          <w:szCs w:val="24"/>
        </w:rPr>
        <w:t>Тайшетского</w:t>
      </w:r>
      <w:proofErr w:type="spellEnd"/>
      <w:r w:rsidR="00FD09EA">
        <w:rPr>
          <w:rFonts w:eastAsia="Times New Roman"/>
          <w:sz w:val="24"/>
          <w:szCs w:val="24"/>
        </w:rPr>
        <w:t xml:space="preserve"> городского поселения </w:t>
      </w:r>
      <w:r>
        <w:rPr>
          <w:rFonts w:eastAsia="Times New Roman"/>
          <w:sz w:val="24"/>
          <w:szCs w:val="24"/>
        </w:rPr>
        <w:t xml:space="preserve">и составили 61% или 8 809,3 тыс. рублей, за предоставление торговых мест – </w:t>
      </w:r>
      <w:r w:rsidR="00FD09EA">
        <w:rPr>
          <w:rFonts w:eastAsia="Times New Roman"/>
          <w:sz w:val="24"/>
          <w:szCs w:val="24"/>
        </w:rPr>
        <w:t>4802,2</w:t>
      </w:r>
      <w:r>
        <w:rPr>
          <w:rFonts w:eastAsia="Times New Roman"/>
          <w:sz w:val="24"/>
          <w:szCs w:val="24"/>
        </w:rPr>
        <w:t xml:space="preserve"> тыс. рублей,  вывоз </w:t>
      </w:r>
      <w:r w:rsidR="00FD09EA">
        <w:rPr>
          <w:rFonts w:eastAsia="Times New Roman"/>
          <w:sz w:val="24"/>
          <w:szCs w:val="24"/>
        </w:rPr>
        <w:t>ТБО</w:t>
      </w:r>
      <w:r>
        <w:rPr>
          <w:rFonts w:eastAsia="Times New Roman"/>
          <w:sz w:val="24"/>
          <w:szCs w:val="24"/>
        </w:rPr>
        <w:t xml:space="preserve"> </w:t>
      </w:r>
      <w:r w:rsidR="00FD09EA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 w:rsidR="00FD09EA">
        <w:rPr>
          <w:rFonts w:eastAsia="Times New Roman"/>
          <w:sz w:val="24"/>
          <w:szCs w:val="24"/>
        </w:rPr>
        <w:t>54,6 тыс. рублей,  услуги автотранспорта – 499,5 тыс. рублей, возмещение  расходов по захоронению безродных -  256,0 тыс. рублей.</w:t>
      </w:r>
      <w:proofErr w:type="gramEnd"/>
    </w:p>
    <w:p w:rsidR="003005B1" w:rsidRDefault="003005B1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3005B1" w:rsidRDefault="00FD09EA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Прочие доходы сложились в сумме  1627,3 тыс. рублей</w:t>
      </w:r>
      <w:r w:rsidRPr="00FD09E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от сдачи имущества в аренду (доходы от  аренды оборудования МТС и БВК -  264,5 тыс. рублей,  доходы от  аренды помещений по ул. </w:t>
      </w:r>
      <w:proofErr w:type="gramStart"/>
      <w:r>
        <w:rPr>
          <w:rFonts w:eastAsia="Times New Roman"/>
          <w:sz w:val="24"/>
          <w:szCs w:val="24"/>
        </w:rPr>
        <w:t>Транспортная</w:t>
      </w:r>
      <w:proofErr w:type="gramEnd"/>
      <w:r>
        <w:rPr>
          <w:rFonts w:eastAsia="Times New Roman"/>
          <w:sz w:val="24"/>
          <w:szCs w:val="24"/>
        </w:rPr>
        <w:t>,18</w:t>
      </w:r>
      <w:r w:rsidR="00105E0D">
        <w:rPr>
          <w:rFonts w:eastAsia="Times New Roman"/>
          <w:sz w:val="24"/>
          <w:szCs w:val="24"/>
        </w:rPr>
        <w:t xml:space="preserve"> – 1272,6 тыс. рублей</w:t>
      </w:r>
      <w:r>
        <w:rPr>
          <w:rFonts w:eastAsia="Times New Roman"/>
          <w:sz w:val="24"/>
          <w:szCs w:val="24"/>
        </w:rPr>
        <w:t>,  доходы  от возмещения ущерба, причине</w:t>
      </w:r>
      <w:r w:rsidR="00105E0D">
        <w:rPr>
          <w:rFonts w:eastAsia="Times New Roman"/>
          <w:sz w:val="24"/>
          <w:szCs w:val="24"/>
        </w:rPr>
        <w:t>нного предприятию  - 22,8 тыс. рублей,  доходы от продажи автомобиля – 67,4 тыс. рублей).</w:t>
      </w:r>
    </w:p>
    <w:p w:rsidR="003005B1" w:rsidRDefault="003005B1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0C1335" w:rsidRDefault="000C1335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Расходы предприятия  составили  </w:t>
      </w:r>
      <w:r w:rsidR="00FE0EAE">
        <w:rPr>
          <w:rFonts w:eastAsia="Times New Roman"/>
          <w:sz w:val="24"/>
          <w:szCs w:val="24"/>
        </w:rPr>
        <w:t xml:space="preserve">всего </w:t>
      </w:r>
      <w:r w:rsidRPr="00ED14E6">
        <w:rPr>
          <w:rFonts w:eastAsia="Times New Roman"/>
          <w:b/>
          <w:sz w:val="24"/>
          <w:szCs w:val="24"/>
        </w:rPr>
        <w:t>19 339,2</w:t>
      </w:r>
      <w:r>
        <w:rPr>
          <w:rFonts w:eastAsia="Times New Roman"/>
          <w:sz w:val="24"/>
          <w:szCs w:val="24"/>
        </w:rPr>
        <w:t xml:space="preserve"> тыс. рублей, в том числе:</w:t>
      </w:r>
    </w:p>
    <w:p w:rsidR="000C1335" w:rsidRDefault="000C1335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 основную деятельность   - 19 124,0 тыс. рублей;</w:t>
      </w:r>
    </w:p>
    <w:p w:rsidR="000C1335" w:rsidRDefault="000C1335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на </w:t>
      </w:r>
      <w:r w:rsidR="00FE0EAE">
        <w:rPr>
          <w:rFonts w:eastAsia="Times New Roman"/>
          <w:sz w:val="24"/>
          <w:szCs w:val="24"/>
        </w:rPr>
        <w:t>прочие расходы – 215,2 тыс. рублей.</w:t>
      </w:r>
    </w:p>
    <w:p w:rsidR="00FE0EAE" w:rsidRDefault="00FE0EAE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FE0EAE" w:rsidRDefault="00FE0EAE" w:rsidP="00FE0EA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Основными расходами предприятия являются:</w:t>
      </w:r>
    </w:p>
    <w:p w:rsidR="00FE0EAE" w:rsidRDefault="00FE0EAE" w:rsidP="00FE0EAE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-заработная плата работников 5 760,0 тыс. рублей или 30,1% от  основных расходов;</w:t>
      </w:r>
    </w:p>
    <w:p w:rsidR="00FE0EAE" w:rsidRDefault="00FE0EAE" w:rsidP="00FE0EAE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-отчисления в ПФ, ФСС, ФОМС – 1237,0 тыс. рублей или 6,5%;</w:t>
      </w:r>
    </w:p>
    <w:p w:rsidR="00FE0EAE" w:rsidRDefault="00FE0EAE" w:rsidP="00FE0EAE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-амортизация имущества – 2597,0 тыс. рублей или 13,6%;</w:t>
      </w:r>
    </w:p>
    <w:p w:rsidR="00FE0EAE" w:rsidRDefault="00FE0EAE" w:rsidP="00FE0EAE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-топливо (ГСМ) – 1384,0  тыс. рублей или  </w:t>
      </w:r>
      <w:r w:rsidR="007F6AD0">
        <w:rPr>
          <w:rFonts w:eastAsia="Times New Roman"/>
          <w:sz w:val="24"/>
          <w:szCs w:val="24"/>
        </w:rPr>
        <w:t>7,2%;</w:t>
      </w:r>
    </w:p>
    <w:p w:rsidR="007F6AD0" w:rsidRDefault="007F6AD0" w:rsidP="00FE0EAE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-электроэнергия  -547,0 тыс. рублей – 2,9%;</w:t>
      </w:r>
    </w:p>
    <w:p w:rsidR="00EF0C32" w:rsidRDefault="00EF0C32" w:rsidP="00FE0EAE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-расходы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 xml:space="preserve"> закуп товаров для салона ритуальных услуг – 2080,0 тыс. рублей или 10,9%;</w:t>
      </w:r>
    </w:p>
    <w:p w:rsidR="00EF0C32" w:rsidRDefault="00EF0C32" w:rsidP="00FE0EAE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-затраты на ремонт и содержание транспортных средств и оргтехники – 1219,0 тыс. рублей или 6,3%;</w:t>
      </w:r>
    </w:p>
    <w:p w:rsidR="007F6AD0" w:rsidRDefault="00EF0C32" w:rsidP="00FE0EAE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-прочие коммерческие расходы – 4300,0 тыс. рублей или 22,5%.</w:t>
      </w:r>
    </w:p>
    <w:p w:rsidR="00FE0EAE" w:rsidRDefault="00FE0EAE" w:rsidP="00FE0EAE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FE0EAE" w:rsidRDefault="00EF0C32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Прочие расходы составили 215,2 тыс. рублей, в том числе:</w:t>
      </w:r>
    </w:p>
    <w:p w:rsidR="00EF0C32" w:rsidRDefault="00EF0C32" w:rsidP="00EF0C32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платежи за регистрацию  техники – 5,7 тыс. рублей;</w:t>
      </w:r>
    </w:p>
    <w:p w:rsidR="00EF0C32" w:rsidRDefault="00EF0C32" w:rsidP="00EF0C32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-услуги банка – 41,0 тыс. рублей;</w:t>
      </w:r>
    </w:p>
    <w:p w:rsidR="00EF0C32" w:rsidRDefault="00EF0C32" w:rsidP="00EF0C32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-пени и штрафы – 2,0 тыс. рублей;</w:t>
      </w:r>
    </w:p>
    <w:p w:rsidR="00EF0C32" w:rsidRDefault="00EF0C32" w:rsidP="00EF0C32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-списание остаточной стоимости автомобиля – 154,0 тыс. рублей;</w:t>
      </w:r>
    </w:p>
    <w:p w:rsidR="00EF0C32" w:rsidRPr="009B157C" w:rsidRDefault="00EF0C32" w:rsidP="00EF0C32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B70126">
        <w:rPr>
          <w:rFonts w:eastAsia="Times New Roman"/>
          <w:sz w:val="24"/>
          <w:szCs w:val="24"/>
        </w:rPr>
        <w:t>прочие – 12,5 тыс. рублей.</w:t>
      </w:r>
    </w:p>
    <w:p w:rsidR="00ED14E6" w:rsidRDefault="00ED14E6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4"/>
          <w:szCs w:val="24"/>
        </w:rPr>
      </w:pPr>
    </w:p>
    <w:p w:rsidR="00ED14E6" w:rsidRPr="00ED14E6" w:rsidRDefault="00ED14E6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ED14E6">
        <w:rPr>
          <w:rFonts w:eastAsia="Times New Roman"/>
          <w:sz w:val="24"/>
          <w:szCs w:val="24"/>
        </w:rPr>
        <w:t>Кроме того</w:t>
      </w:r>
      <w:r w:rsidR="008E6736">
        <w:rPr>
          <w:rFonts w:eastAsia="Times New Roman"/>
          <w:sz w:val="24"/>
          <w:szCs w:val="24"/>
        </w:rPr>
        <w:t xml:space="preserve">, в 2015 году </w:t>
      </w:r>
      <w:r w:rsidRPr="00ED14E6">
        <w:rPr>
          <w:rFonts w:eastAsia="Times New Roman"/>
          <w:sz w:val="24"/>
          <w:szCs w:val="24"/>
        </w:rPr>
        <w:t xml:space="preserve"> предприятием  был</w:t>
      </w:r>
      <w:r w:rsidR="008E6736">
        <w:rPr>
          <w:rFonts w:eastAsia="Times New Roman"/>
          <w:sz w:val="24"/>
          <w:szCs w:val="24"/>
        </w:rPr>
        <w:t>и</w:t>
      </w:r>
      <w:r w:rsidRPr="00ED14E6">
        <w:rPr>
          <w:rFonts w:eastAsia="Times New Roman"/>
          <w:sz w:val="24"/>
          <w:szCs w:val="24"/>
        </w:rPr>
        <w:t xml:space="preserve"> оплачен</w:t>
      </w:r>
      <w:r w:rsidR="008E6736">
        <w:rPr>
          <w:rFonts w:eastAsia="Times New Roman"/>
          <w:sz w:val="24"/>
          <w:szCs w:val="24"/>
        </w:rPr>
        <w:t>ы</w:t>
      </w:r>
      <w:r w:rsidRPr="00ED14E6">
        <w:rPr>
          <w:rFonts w:eastAsia="Times New Roman"/>
          <w:sz w:val="24"/>
          <w:szCs w:val="24"/>
        </w:rPr>
        <w:t xml:space="preserve"> единый налог на вмененный доход (ЕНВД) </w:t>
      </w:r>
      <w:r w:rsidR="003C3CE3">
        <w:rPr>
          <w:rFonts w:eastAsia="Times New Roman"/>
          <w:sz w:val="24"/>
          <w:szCs w:val="24"/>
        </w:rPr>
        <w:t xml:space="preserve"> и УСН </w:t>
      </w:r>
      <w:r w:rsidRPr="00ED14E6">
        <w:rPr>
          <w:rFonts w:eastAsia="Times New Roman"/>
          <w:sz w:val="24"/>
          <w:szCs w:val="24"/>
        </w:rPr>
        <w:t>в сумме 300,0 тыс. рублей</w:t>
      </w:r>
      <w:r w:rsidR="008E6736">
        <w:rPr>
          <w:rFonts w:eastAsia="Times New Roman"/>
          <w:sz w:val="24"/>
          <w:szCs w:val="24"/>
        </w:rPr>
        <w:t xml:space="preserve">. </w:t>
      </w:r>
    </w:p>
    <w:p w:rsidR="00ED14E6" w:rsidRPr="00ED14E6" w:rsidRDefault="00ED14E6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ED14E6" w:rsidRPr="00ED14E6" w:rsidRDefault="00ED14E6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ED14E6">
        <w:rPr>
          <w:rFonts w:eastAsia="Times New Roman"/>
          <w:sz w:val="24"/>
          <w:szCs w:val="24"/>
        </w:rPr>
        <w:t xml:space="preserve">После налогообложения,  с учетом всех доходов и расходов предприятие  за 2015 год  сработало с убытком </w:t>
      </w:r>
      <w:r w:rsidRPr="00ED14E6">
        <w:rPr>
          <w:rFonts w:eastAsia="Times New Roman"/>
          <w:b/>
          <w:sz w:val="24"/>
          <w:szCs w:val="24"/>
        </w:rPr>
        <w:t>3590,0</w:t>
      </w:r>
      <w:r w:rsidRPr="00ED14E6">
        <w:rPr>
          <w:rFonts w:eastAsia="Times New Roman"/>
          <w:sz w:val="24"/>
          <w:szCs w:val="24"/>
        </w:rPr>
        <w:t xml:space="preserve"> тыс. рублей.</w:t>
      </w:r>
    </w:p>
    <w:p w:rsidR="00ED14E6" w:rsidRDefault="00ED14E6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ED14E6" w:rsidRDefault="00ED14E6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01.01.2016 года численность  работающих составила </w:t>
      </w:r>
      <w:r w:rsidR="00E40C78">
        <w:rPr>
          <w:rFonts w:eastAsia="Times New Roman"/>
          <w:sz w:val="24"/>
          <w:szCs w:val="24"/>
        </w:rPr>
        <w:t>30</w:t>
      </w:r>
      <w:r>
        <w:rPr>
          <w:rFonts w:eastAsia="Times New Roman"/>
          <w:sz w:val="24"/>
          <w:szCs w:val="24"/>
        </w:rPr>
        <w:t xml:space="preserve"> человек</w:t>
      </w:r>
      <w:r w:rsidR="00E40C78">
        <w:rPr>
          <w:rFonts w:eastAsia="Times New Roman"/>
          <w:sz w:val="24"/>
          <w:szCs w:val="24"/>
        </w:rPr>
        <w:t xml:space="preserve">, из них  21 чел. штатные работники и 9 чел. по договорам гражданско-правового характера. Среднемесячная заработная плата составила 16000,0 рублей. </w:t>
      </w:r>
    </w:p>
    <w:p w:rsidR="00E40C78" w:rsidRDefault="00E40C78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Дебиторская задолженность  по состоянию на 01.01.2016 г. составляет 148,0 тыс. рублей.</w:t>
      </w:r>
    </w:p>
    <w:p w:rsidR="00E40C78" w:rsidRDefault="00E40C78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Кредиторская задолженность  по состоянию на эту же дату – 1036,0 тыс.</w:t>
      </w:r>
      <w:r w:rsidR="00CC5A3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рублей.</w:t>
      </w:r>
    </w:p>
    <w:p w:rsidR="00E40C78" w:rsidRDefault="00E40C78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8404A0" w:rsidRPr="00DE1CE1" w:rsidRDefault="008404A0" w:rsidP="008404A0">
      <w:pPr>
        <w:pStyle w:val="a4"/>
        <w:numPr>
          <w:ilvl w:val="1"/>
          <w:numId w:val="6"/>
        </w:num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</w:rPr>
      </w:pPr>
      <w:r w:rsidRPr="00DE1CE1">
        <w:rPr>
          <w:rFonts w:eastAsia="Times New Roman"/>
          <w:b/>
          <w:sz w:val="24"/>
          <w:szCs w:val="24"/>
        </w:rPr>
        <w:t>Доходы и расходы за 1 квартал 2016 года:</w:t>
      </w:r>
    </w:p>
    <w:p w:rsidR="008404A0" w:rsidRPr="00DE1CE1" w:rsidRDefault="008404A0" w:rsidP="008404A0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3C3CE3" w:rsidRPr="005F3120" w:rsidRDefault="003C3CE3" w:rsidP="003C3CE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5F3120">
        <w:rPr>
          <w:rFonts w:eastAsia="Times New Roman"/>
          <w:sz w:val="24"/>
          <w:szCs w:val="24"/>
        </w:rPr>
        <w:t xml:space="preserve">Всего реализация  работ, услуг составила </w:t>
      </w:r>
      <w:r w:rsidRPr="005F3120">
        <w:rPr>
          <w:rFonts w:eastAsia="Times New Roman"/>
          <w:b/>
          <w:sz w:val="24"/>
          <w:szCs w:val="24"/>
        </w:rPr>
        <w:t>372</w:t>
      </w:r>
      <w:r w:rsidR="00904396">
        <w:rPr>
          <w:rFonts w:eastAsia="Times New Roman"/>
          <w:b/>
          <w:sz w:val="24"/>
          <w:szCs w:val="24"/>
        </w:rPr>
        <w:t>3</w:t>
      </w:r>
      <w:r w:rsidRPr="005F3120">
        <w:rPr>
          <w:rFonts w:eastAsia="Times New Roman"/>
          <w:b/>
          <w:sz w:val="24"/>
          <w:szCs w:val="24"/>
        </w:rPr>
        <w:t>,0</w:t>
      </w:r>
      <w:r w:rsidRPr="005F3120">
        <w:rPr>
          <w:rFonts w:eastAsia="Times New Roman"/>
          <w:sz w:val="24"/>
          <w:szCs w:val="24"/>
        </w:rPr>
        <w:t xml:space="preserve"> тыс. рублей, из них:</w:t>
      </w:r>
    </w:p>
    <w:p w:rsidR="003C3CE3" w:rsidRPr="005F3120" w:rsidRDefault="003C3CE3" w:rsidP="003C3CE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5F3120">
        <w:rPr>
          <w:rFonts w:eastAsia="Times New Roman"/>
          <w:sz w:val="24"/>
          <w:szCs w:val="24"/>
        </w:rPr>
        <w:t>- от основной деятельности  - 3319,0 тыс. рублей;</w:t>
      </w:r>
    </w:p>
    <w:p w:rsidR="003C3CE3" w:rsidRPr="005F3120" w:rsidRDefault="003C3CE3" w:rsidP="003C3CE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5F3120">
        <w:rPr>
          <w:rFonts w:eastAsia="Times New Roman"/>
          <w:sz w:val="24"/>
          <w:szCs w:val="24"/>
        </w:rPr>
        <w:t>- прочие доходы– 40</w:t>
      </w:r>
      <w:r w:rsidR="005F3120">
        <w:rPr>
          <w:rFonts w:eastAsia="Times New Roman"/>
          <w:sz w:val="24"/>
          <w:szCs w:val="24"/>
        </w:rPr>
        <w:t>3</w:t>
      </w:r>
      <w:r w:rsidRPr="005F3120">
        <w:rPr>
          <w:rFonts w:eastAsia="Times New Roman"/>
          <w:sz w:val="24"/>
          <w:szCs w:val="24"/>
        </w:rPr>
        <w:t>,0 тыс. рублей.</w:t>
      </w:r>
    </w:p>
    <w:p w:rsidR="003C3CE3" w:rsidRPr="005F3120" w:rsidRDefault="003C3CE3" w:rsidP="003C3CE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3C3CE3" w:rsidRPr="005F3120" w:rsidRDefault="003C3CE3" w:rsidP="003C3CE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5F3120">
        <w:rPr>
          <w:rFonts w:eastAsia="Times New Roman"/>
          <w:sz w:val="24"/>
          <w:szCs w:val="24"/>
        </w:rPr>
        <w:t xml:space="preserve">Доходы от основной  деятельности сложились  преимущественно за счет  работ по муниципальным контрактам по содержанию улично-дорожной сети  и благоустройству территории </w:t>
      </w:r>
      <w:proofErr w:type="spellStart"/>
      <w:r w:rsidRPr="005F3120">
        <w:rPr>
          <w:rFonts w:eastAsia="Times New Roman"/>
          <w:sz w:val="24"/>
          <w:szCs w:val="24"/>
        </w:rPr>
        <w:t>Тайшетского</w:t>
      </w:r>
      <w:proofErr w:type="spellEnd"/>
      <w:r w:rsidRPr="005F3120">
        <w:rPr>
          <w:rFonts w:eastAsia="Times New Roman"/>
          <w:sz w:val="24"/>
          <w:szCs w:val="24"/>
        </w:rPr>
        <w:t xml:space="preserve"> городского поселения и составили 65,3% или 2430,8 тыс. рублей, за предоставление торговых мест – 272,6 тыс. рублей,  вывоз ТБО – 16,8 тыс. рублей,  услуги автотранспорта – 62,5 тыс. рублей, возмещение  расходов по захоронению безродных -  57,0 тыс. рублей, розничная торговля салона ритуальных услуг – 479,3</w:t>
      </w:r>
      <w:proofErr w:type="gramEnd"/>
      <w:r w:rsidRPr="005F3120">
        <w:rPr>
          <w:rFonts w:eastAsia="Times New Roman"/>
          <w:sz w:val="24"/>
          <w:szCs w:val="24"/>
        </w:rPr>
        <w:t xml:space="preserve"> тыс. рублей.</w:t>
      </w:r>
    </w:p>
    <w:p w:rsidR="003C3CE3" w:rsidRPr="003C3CE3" w:rsidRDefault="003C3CE3" w:rsidP="003C3CE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365F91" w:themeColor="accent1" w:themeShade="BF"/>
          <w:sz w:val="24"/>
          <w:szCs w:val="24"/>
        </w:rPr>
      </w:pPr>
    </w:p>
    <w:p w:rsidR="003C3CE3" w:rsidRPr="005F3120" w:rsidRDefault="003C3CE3" w:rsidP="003C3CE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5F3120">
        <w:rPr>
          <w:rFonts w:eastAsia="Times New Roman"/>
          <w:sz w:val="24"/>
          <w:szCs w:val="24"/>
        </w:rPr>
        <w:t xml:space="preserve">Прочие доходы сложились в сумме  </w:t>
      </w:r>
      <w:r w:rsidR="005F3120" w:rsidRPr="005F3120">
        <w:rPr>
          <w:rFonts w:eastAsia="Times New Roman"/>
          <w:sz w:val="24"/>
          <w:szCs w:val="24"/>
        </w:rPr>
        <w:t>40</w:t>
      </w:r>
      <w:r w:rsidR="00904396">
        <w:rPr>
          <w:rFonts w:eastAsia="Times New Roman"/>
          <w:sz w:val="24"/>
          <w:szCs w:val="24"/>
        </w:rPr>
        <w:t>4</w:t>
      </w:r>
      <w:r w:rsidR="005F3120" w:rsidRPr="005F3120">
        <w:rPr>
          <w:rFonts w:eastAsia="Times New Roman"/>
          <w:sz w:val="24"/>
          <w:szCs w:val="24"/>
        </w:rPr>
        <w:t>,0</w:t>
      </w:r>
      <w:r w:rsidRPr="005F3120">
        <w:rPr>
          <w:rFonts w:eastAsia="Times New Roman"/>
          <w:sz w:val="24"/>
          <w:szCs w:val="24"/>
        </w:rPr>
        <w:t xml:space="preserve"> тыс. рублей  от сдачи имущества в аренду (доходы от  аренды оборудования МТС и БВК -  </w:t>
      </w:r>
      <w:r w:rsidR="005F3120" w:rsidRPr="005F3120">
        <w:rPr>
          <w:rFonts w:eastAsia="Times New Roman"/>
          <w:sz w:val="24"/>
          <w:szCs w:val="24"/>
        </w:rPr>
        <w:t>5</w:t>
      </w:r>
      <w:r w:rsidRPr="005F3120">
        <w:rPr>
          <w:rFonts w:eastAsia="Times New Roman"/>
          <w:sz w:val="24"/>
          <w:szCs w:val="24"/>
        </w:rPr>
        <w:t xml:space="preserve">4,5 тыс. рублей,  доходы от  аренды помещений по ул. </w:t>
      </w:r>
      <w:proofErr w:type="gramStart"/>
      <w:r w:rsidRPr="005F3120">
        <w:rPr>
          <w:rFonts w:eastAsia="Times New Roman"/>
          <w:sz w:val="24"/>
          <w:szCs w:val="24"/>
        </w:rPr>
        <w:t>Транспортная</w:t>
      </w:r>
      <w:proofErr w:type="gramEnd"/>
      <w:r w:rsidRPr="005F3120">
        <w:rPr>
          <w:rFonts w:eastAsia="Times New Roman"/>
          <w:sz w:val="24"/>
          <w:szCs w:val="24"/>
        </w:rPr>
        <w:t xml:space="preserve">,18 – </w:t>
      </w:r>
      <w:r w:rsidR="005F3120" w:rsidRPr="005F3120">
        <w:rPr>
          <w:rFonts w:eastAsia="Times New Roman"/>
          <w:sz w:val="24"/>
          <w:szCs w:val="24"/>
        </w:rPr>
        <w:t>34</w:t>
      </w:r>
      <w:r w:rsidR="00904396">
        <w:rPr>
          <w:rFonts w:eastAsia="Times New Roman"/>
          <w:sz w:val="24"/>
          <w:szCs w:val="24"/>
        </w:rPr>
        <w:t>9</w:t>
      </w:r>
      <w:r w:rsidR="005F3120" w:rsidRPr="005F3120">
        <w:rPr>
          <w:rFonts w:eastAsia="Times New Roman"/>
          <w:sz w:val="24"/>
          <w:szCs w:val="24"/>
        </w:rPr>
        <w:t>,5</w:t>
      </w:r>
      <w:r w:rsidRPr="005F3120">
        <w:rPr>
          <w:rFonts w:eastAsia="Times New Roman"/>
          <w:sz w:val="24"/>
          <w:szCs w:val="24"/>
        </w:rPr>
        <w:t xml:space="preserve"> тыс. рублей).</w:t>
      </w:r>
    </w:p>
    <w:p w:rsidR="003C3CE3" w:rsidRPr="003C3CE3" w:rsidRDefault="003C3CE3" w:rsidP="003C3CE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365F91" w:themeColor="accent1" w:themeShade="BF"/>
          <w:sz w:val="24"/>
          <w:szCs w:val="24"/>
        </w:rPr>
      </w:pPr>
    </w:p>
    <w:p w:rsidR="003C3CE3" w:rsidRPr="00904396" w:rsidRDefault="003C3CE3" w:rsidP="003C3CE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904396">
        <w:rPr>
          <w:rFonts w:eastAsia="Times New Roman"/>
          <w:sz w:val="24"/>
          <w:szCs w:val="24"/>
        </w:rPr>
        <w:t xml:space="preserve">Расходы предприятия  составили  всего </w:t>
      </w:r>
      <w:r w:rsidR="00904396" w:rsidRPr="00904396">
        <w:rPr>
          <w:rFonts w:eastAsia="Times New Roman"/>
          <w:b/>
          <w:sz w:val="24"/>
          <w:szCs w:val="24"/>
        </w:rPr>
        <w:t>5267,0</w:t>
      </w:r>
      <w:r w:rsidRPr="00904396">
        <w:rPr>
          <w:rFonts w:eastAsia="Times New Roman"/>
          <w:sz w:val="24"/>
          <w:szCs w:val="24"/>
        </w:rPr>
        <w:t xml:space="preserve"> тыс. рублей, в том числе:</w:t>
      </w:r>
    </w:p>
    <w:p w:rsidR="003C3CE3" w:rsidRPr="00904396" w:rsidRDefault="003C3CE3" w:rsidP="003C3CE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904396">
        <w:rPr>
          <w:rFonts w:eastAsia="Times New Roman"/>
          <w:sz w:val="24"/>
          <w:szCs w:val="24"/>
        </w:rPr>
        <w:t xml:space="preserve">- на основную деятельность   - </w:t>
      </w:r>
      <w:r w:rsidR="00904396" w:rsidRPr="00904396">
        <w:rPr>
          <w:rFonts w:eastAsia="Times New Roman"/>
          <w:sz w:val="24"/>
          <w:szCs w:val="24"/>
        </w:rPr>
        <w:t>5242</w:t>
      </w:r>
      <w:r w:rsidRPr="00904396">
        <w:rPr>
          <w:rFonts w:eastAsia="Times New Roman"/>
          <w:sz w:val="24"/>
          <w:szCs w:val="24"/>
        </w:rPr>
        <w:t>,0 тыс. рублей;</w:t>
      </w:r>
    </w:p>
    <w:p w:rsidR="003C3CE3" w:rsidRPr="00904396" w:rsidRDefault="003C3CE3" w:rsidP="003C3CE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904396">
        <w:rPr>
          <w:rFonts w:eastAsia="Times New Roman"/>
          <w:sz w:val="24"/>
          <w:szCs w:val="24"/>
        </w:rPr>
        <w:t xml:space="preserve">- на прочие расходы – </w:t>
      </w:r>
      <w:r w:rsidR="00904396" w:rsidRPr="00904396">
        <w:rPr>
          <w:rFonts w:eastAsia="Times New Roman"/>
          <w:sz w:val="24"/>
          <w:szCs w:val="24"/>
        </w:rPr>
        <w:t>25,0</w:t>
      </w:r>
      <w:r w:rsidRPr="00904396">
        <w:rPr>
          <w:rFonts w:eastAsia="Times New Roman"/>
          <w:sz w:val="24"/>
          <w:szCs w:val="24"/>
        </w:rPr>
        <w:t xml:space="preserve"> тыс. рублей.</w:t>
      </w:r>
    </w:p>
    <w:p w:rsidR="003C3CE3" w:rsidRPr="003C3CE3" w:rsidRDefault="003C3CE3" w:rsidP="003C3CE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365F91" w:themeColor="accent1" w:themeShade="BF"/>
          <w:sz w:val="24"/>
          <w:szCs w:val="24"/>
        </w:rPr>
      </w:pPr>
    </w:p>
    <w:p w:rsidR="003C3CE3" w:rsidRPr="004E4D0F" w:rsidRDefault="003C3CE3" w:rsidP="003C3CE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4E4D0F">
        <w:rPr>
          <w:rFonts w:eastAsia="Times New Roman"/>
          <w:sz w:val="24"/>
          <w:szCs w:val="24"/>
        </w:rPr>
        <w:t>Основными расходами предприятия являются:</w:t>
      </w:r>
    </w:p>
    <w:p w:rsidR="003C3CE3" w:rsidRPr="004E4D0F" w:rsidRDefault="003C3CE3" w:rsidP="003C3CE3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4E4D0F">
        <w:rPr>
          <w:rFonts w:eastAsia="Times New Roman"/>
          <w:sz w:val="24"/>
          <w:szCs w:val="24"/>
        </w:rPr>
        <w:t xml:space="preserve">-заработная плата работников </w:t>
      </w:r>
      <w:r w:rsidR="00904396" w:rsidRPr="004E4D0F">
        <w:rPr>
          <w:rFonts w:eastAsia="Times New Roman"/>
          <w:sz w:val="24"/>
          <w:szCs w:val="24"/>
        </w:rPr>
        <w:t>1666</w:t>
      </w:r>
      <w:r w:rsidRPr="004E4D0F">
        <w:rPr>
          <w:rFonts w:eastAsia="Times New Roman"/>
          <w:sz w:val="24"/>
          <w:szCs w:val="24"/>
        </w:rPr>
        <w:t xml:space="preserve">,0 тыс. рублей или </w:t>
      </w:r>
      <w:r w:rsidR="00904396" w:rsidRPr="004E4D0F">
        <w:rPr>
          <w:rFonts w:eastAsia="Times New Roman"/>
          <w:sz w:val="24"/>
          <w:szCs w:val="24"/>
        </w:rPr>
        <w:t>31,8</w:t>
      </w:r>
      <w:r w:rsidRPr="004E4D0F">
        <w:rPr>
          <w:rFonts w:eastAsia="Times New Roman"/>
          <w:sz w:val="24"/>
          <w:szCs w:val="24"/>
        </w:rPr>
        <w:t>% от  основных расходов;</w:t>
      </w:r>
    </w:p>
    <w:p w:rsidR="003C3CE3" w:rsidRPr="004E4D0F" w:rsidRDefault="003C3CE3" w:rsidP="003C3CE3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4E4D0F">
        <w:rPr>
          <w:rFonts w:eastAsia="Times New Roman"/>
          <w:sz w:val="24"/>
          <w:szCs w:val="24"/>
        </w:rPr>
        <w:t xml:space="preserve">-отчисления в ПФ, ФСС, ФОМС – </w:t>
      </w:r>
      <w:r w:rsidR="00904396" w:rsidRPr="004E4D0F">
        <w:rPr>
          <w:rFonts w:eastAsia="Times New Roman"/>
          <w:sz w:val="24"/>
          <w:szCs w:val="24"/>
        </w:rPr>
        <w:t>492</w:t>
      </w:r>
      <w:r w:rsidRPr="004E4D0F">
        <w:rPr>
          <w:rFonts w:eastAsia="Times New Roman"/>
          <w:sz w:val="24"/>
          <w:szCs w:val="24"/>
        </w:rPr>
        <w:t xml:space="preserve">,0 тыс. рублей или </w:t>
      </w:r>
      <w:r w:rsidR="00904396" w:rsidRPr="004E4D0F">
        <w:rPr>
          <w:rFonts w:eastAsia="Times New Roman"/>
          <w:sz w:val="24"/>
          <w:szCs w:val="24"/>
        </w:rPr>
        <w:t>9,4</w:t>
      </w:r>
      <w:r w:rsidRPr="004E4D0F">
        <w:rPr>
          <w:rFonts w:eastAsia="Times New Roman"/>
          <w:sz w:val="24"/>
          <w:szCs w:val="24"/>
        </w:rPr>
        <w:t>%;</w:t>
      </w:r>
    </w:p>
    <w:p w:rsidR="003C3CE3" w:rsidRPr="004E4D0F" w:rsidRDefault="003C3CE3" w:rsidP="003C3CE3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4E4D0F">
        <w:rPr>
          <w:rFonts w:eastAsia="Times New Roman"/>
          <w:sz w:val="24"/>
          <w:szCs w:val="24"/>
        </w:rPr>
        <w:t>-амортизация имущества –</w:t>
      </w:r>
      <w:r w:rsidR="00904396" w:rsidRPr="004E4D0F">
        <w:rPr>
          <w:rFonts w:eastAsia="Times New Roman"/>
          <w:sz w:val="24"/>
          <w:szCs w:val="24"/>
        </w:rPr>
        <w:t xml:space="preserve"> 1147,0 тыс. рублей или 21,9%</w:t>
      </w:r>
      <w:r w:rsidRPr="004E4D0F">
        <w:rPr>
          <w:rFonts w:eastAsia="Times New Roman"/>
          <w:sz w:val="24"/>
          <w:szCs w:val="24"/>
        </w:rPr>
        <w:t>;</w:t>
      </w:r>
    </w:p>
    <w:p w:rsidR="003C3CE3" w:rsidRPr="004E4D0F" w:rsidRDefault="003C3CE3" w:rsidP="003C3CE3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4E4D0F">
        <w:rPr>
          <w:rFonts w:eastAsia="Times New Roman"/>
          <w:sz w:val="24"/>
          <w:szCs w:val="24"/>
        </w:rPr>
        <w:lastRenderedPageBreak/>
        <w:t xml:space="preserve">-топливо (ГСМ) – </w:t>
      </w:r>
      <w:r w:rsidR="00904396" w:rsidRPr="004E4D0F">
        <w:rPr>
          <w:rFonts w:eastAsia="Times New Roman"/>
          <w:sz w:val="24"/>
          <w:szCs w:val="24"/>
        </w:rPr>
        <w:t>568,0 тыс. рублей или 10,8%;</w:t>
      </w:r>
    </w:p>
    <w:p w:rsidR="003C3CE3" w:rsidRPr="004E4D0F" w:rsidRDefault="003C3CE3" w:rsidP="003C3CE3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4E4D0F">
        <w:rPr>
          <w:rFonts w:eastAsia="Times New Roman"/>
          <w:sz w:val="24"/>
          <w:szCs w:val="24"/>
        </w:rPr>
        <w:t>-электроэнергия  -</w:t>
      </w:r>
      <w:r w:rsidR="00904396" w:rsidRPr="004E4D0F">
        <w:rPr>
          <w:rFonts w:eastAsia="Times New Roman"/>
          <w:sz w:val="24"/>
          <w:szCs w:val="24"/>
        </w:rPr>
        <w:t>253</w:t>
      </w:r>
      <w:r w:rsidRPr="004E4D0F">
        <w:rPr>
          <w:rFonts w:eastAsia="Times New Roman"/>
          <w:sz w:val="24"/>
          <w:szCs w:val="24"/>
        </w:rPr>
        <w:t xml:space="preserve">,0 тыс. рублей – </w:t>
      </w:r>
      <w:r w:rsidR="00904396" w:rsidRPr="004E4D0F">
        <w:rPr>
          <w:rFonts w:eastAsia="Times New Roman"/>
          <w:sz w:val="24"/>
          <w:szCs w:val="24"/>
        </w:rPr>
        <w:t>4,8</w:t>
      </w:r>
      <w:r w:rsidRPr="004E4D0F">
        <w:rPr>
          <w:rFonts w:eastAsia="Times New Roman"/>
          <w:sz w:val="24"/>
          <w:szCs w:val="24"/>
        </w:rPr>
        <w:t>%;</w:t>
      </w:r>
    </w:p>
    <w:p w:rsidR="003C3CE3" w:rsidRPr="004E4D0F" w:rsidRDefault="003C3CE3" w:rsidP="003C3CE3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4E4D0F">
        <w:rPr>
          <w:rFonts w:eastAsia="Times New Roman"/>
          <w:sz w:val="24"/>
          <w:szCs w:val="24"/>
        </w:rPr>
        <w:t xml:space="preserve">-расходы </w:t>
      </w:r>
      <w:proofErr w:type="gramStart"/>
      <w:r w:rsidRPr="004E4D0F">
        <w:rPr>
          <w:rFonts w:eastAsia="Times New Roman"/>
          <w:sz w:val="24"/>
          <w:szCs w:val="24"/>
        </w:rPr>
        <w:t>на</w:t>
      </w:r>
      <w:proofErr w:type="gramEnd"/>
      <w:r w:rsidRPr="004E4D0F">
        <w:rPr>
          <w:rFonts w:eastAsia="Times New Roman"/>
          <w:sz w:val="24"/>
          <w:szCs w:val="24"/>
        </w:rPr>
        <w:t xml:space="preserve"> закуп товаров для салона ритуальных услуг – </w:t>
      </w:r>
      <w:r w:rsidR="00904396" w:rsidRPr="004E4D0F">
        <w:rPr>
          <w:rFonts w:eastAsia="Times New Roman"/>
          <w:sz w:val="24"/>
          <w:szCs w:val="24"/>
        </w:rPr>
        <w:t>213</w:t>
      </w:r>
      <w:r w:rsidRPr="004E4D0F">
        <w:rPr>
          <w:rFonts w:eastAsia="Times New Roman"/>
          <w:sz w:val="24"/>
          <w:szCs w:val="24"/>
        </w:rPr>
        <w:t xml:space="preserve">,0 тыс. рублей или </w:t>
      </w:r>
      <w:r w:rsidR="00904396" w:rsidRPr="004E4D0F">
        <w:rPr>
          <w:rFonts w:eastAsia="Times New Roman"/>
          <w:sz w:val="24"/>
          <w:szCs w:val="24"/>
        </w:rPr>
        <w:t>4,1</w:t>
      </w:r>
      <w:r w:rsidRPr="004E4D0F">
        <w:rPr>
          <w:rFonts w:eastAsia="Times New Roman"/>
          <w:sz w:val="24"/>
          <w:szCs w:val="24"/>
        </w:rPr>
        <w:t>%;</w:t>
      </w:r>
    </w:p>
    <w:p w:rsidR="003C3CE3" w:rsidRPr="004E4D0F" w:rsidRDefault="003C3CE3" w:rsidP="003C3CE3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4E4D0F">
        <w:rPr>
          <w:rFonts w:eastAsia="Times New Roman"/>
          <w:sz w:val="24"/>
          <w:szCs w:val="24"/>
        </w:rPr>
        <w:t xml:space="preserve">-затраты на ремонт и содержание транспортных средств и оргтехники – </w:t>
      </w:r>
      <w:r w:rsidR="00904396" w:rsidRPr="004E4D0F">
        <w:rPr>
          <w:rFonts w:eastAsia="Times New Roman"/>
          <w:sz w:val="24"/>
          <w:szCs w:val="24"/>
        </w:rPr>
        <w:t>258,</w:t>
      </w:r>
      <w:r w:rsidRPr="004E4D0F">
        <w:rPr>
          <w:rFonts w:eastAsia="Times New Roman"/>
          <w:sz w:val="24"/>
          <w:szCs w:val="24"/>
        </w:rPr>
        <w:t xml:space="preserve">0 тыс. рублей или </w:t>
      </w:r>
      <w:r w:rsidR="00904396" w:rsidRPr="004E4D0F">
        <w:rPr>
          <w:rFonts w:eastAsia="Times New Roman"/>
          <w:sz w:val="24"/>
          <w:szCs w:val="24"/>
        </w:rPr>
        <w:t>4,9</w:t>
      </w:r>
      <w:r w:rsidRPr="004E4D0F">
        <w:rPr>
          <w:rFonts w:eastAsia="Times New Roman"/>
          <w:sz w:val="24"/>
          <w:szCs w:val="24"/>
        </w:rPr>
        <w:t>%;</w:t>
      </w:r>
    </w:p>
    <w:p w:rsidR="003C3CE3" w:rsidRPr="004E4D0F" w:rsidRDefault="003C3CE3" w:rsidP="003C3CE3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4E4D0F">
        <w:rPr>
          <w:rFonts w:eastAsia="Times New Roman"/>
          <w:sz w:val="24"/>
          <w:szCs w:val="24"/>
        </w:rPr>
        <w:t xml:space="preserve">-прочие коммерческие расходы – </w:t>
      </w:r>
      <w:r w:rsidR="00904396" w:rsidRPr="004E4D0F">
        <w:rPr>
          <w:rFonts w:eastAsia="Times New Roman"/>
          <w:sz w:val="24"/>
          <w:szCs w:val="24"/>
        </w:rPr>
        <w:t>645,0</w:t>
      </w:r>
      <w:r w:rsidRPr="004E4D0F">
        <w:rPr>
          <w:rFonts w:eastAsia="Times New Roman"/>
          <w:sz w:val="24"/>
          <w:szCs w:val="24"/>
        </w:rPr>
        <w:t xml:space="preserve"> тыс. рублей или </w:t>
      </w:r>
      <w:r w:rsidR="00904396" w:rsidRPr="004E4D0F">
        <w:rPr>
          <w:rFonts w:eastAsia="Times New Roman"/>
          <w:sz w:val="24"/>
          <w:szCs w:val="24"/>
        </w:rPr>
        <w:t>12,3</w:t>
      </w:r>
      <w:r w:rsidRPr="004E4D0F">
        <w:rPr>
          <w:rFonts w:eastAsia="Times New Roman"/>
          <w:sz w:val="24"/>
          <w:szCs w:val="24"/>
        </w:rPr>
        <w:t>%.</w:t>
      </w:r>
    </w:p>
    <w:p w:rsidR="003C3CE3" w:rsidRPr="003C3CE3" w:rsidRDefault="003C3CE3" w:rsidP="003C3CE3">
      <w:pPr>
        <w:autoSpaceDE w:val="0"/>
        <w:autoSpaceDN w:val="0"/>
        <w:adjustRightInd w:val="0"/>
        <w:jc w:val="both"/>
        <w:rPr>
          <w:rFonts w:eastAsia="Times New Roman"/>
          <w:color w:val="365F91" w:themeColor="accent1" w:themeShade="BF"/>
          <w:sz w:val="24"/>
          <w:szCs w:val="24"/>
        </w:rPr>
      </w:pPr>
    </w:p>
    <w:p w:rsidR="003C3CE3" w:rsidRPr="008E6736" w:rsidRDefault="003C3CE3" w:rsidP="003C3CE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8E6736">
        <w:rPr>
          <w:rFonts w:eastAsia="Times New Roman"/>
          <w:sz w:val="24"/>
          <w:szCs w:val="24"/>
        </w:rPr>
        <w:t xml:space="preserve">Прочие расходы составили </w:t>
      </w:r>
      <w:r w:rsidR="004E4D0F" w:rsidRPr="008E6736">
        <w:rPr>
          <w:rFonts w:eastAsia="Times New Roman"/>
          <w:sz w:val="24"/>
          <w:szCs w:val="24"/>
        </w:rPr>
        <w:t>25,0</w:t>
      </w:r>
      <w:r w:rsidRPr="008E6736">
        <w:rPr>
          <w:rFonts w:eastAsia="Times New Roman"/>
          <w:sz w:val="24"/>
          <w:szCs w:val="24"/>
        </w:rPr>
        <w:t xml:space="preserve"> тыс. рублей, в том числе:</w:t>
      </w:r>
    </w:p>
    <w:p w:rsidR="003C3CE3" w:rsidRPr="008E6736" w:rsidRDefault="003C3CE3" w:rsidP="003C3CE3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E6736">
        <w:rPr>
          <w:rFonts w:eastAsia="Times New Roman"/>
          <w:sz w:val="24"/>
          <w:szCs w:val="24"/>
        </w:rPr>
        <w:t xml:space="preserve">- </w:t>
      </w:r>
      <w:r w:rsidR="004E4D0F" w:rsidRPr="008E6736">
        <w:rPr>
          <w:rFonts w:eastAsia="Times New Roman"/>
          <w:sz w:val="24"/>
          <w:szCs w:val="24"/>
        </w:rPr>
        <w:t>обеспечение муниципальных контрактов</w:t>
      </w:r>
      <w:r w:rsidRPr="008E6736">
        <w:rPr>
          <w:rFonts w:eastAsia="Times New Roman"/>
          <w:sz w:val="24"/>
          <w:szCs w:val="24"/>
        </w:rPr>
        <w:t xml:space="preserve"> – </w:t>
      </w:r>
      <w:r w:rsidR="004E4D0F" w:rsidRPr="008E6736">
        <w:rPr>
          <w:rFonts w:eastAsia="Times New Roman"/>
          <w:sz w:val="24"/>
          <w:szCs w:val="24"/>
        </w:rPr>
        <w:t>15,0</w:t>
      </w:r>
      <w:r w:rsidRPr="008E6736">
        <w:rPr>
          <w:rFonts w:eastAsia="Times New Roman"/>
          <w:sz w:val="24"/>
          <w:szCs w:val="24"/>
        </w:rPr>
        <w:t xml:space="preserve"> тыс. рублей;</w:t>
      </w:r>
    </w:p>
    <w:p w:rsidR="003C3CE3" w:rsidRPr="008E6736" w:rsidRDefault="003C3CE3" w:rsidP="003C3CE3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E6736">
        <w:rPr>
          <w:rFonts w:eastAsia="Times New Roman"/>
          <w:sz w:val="24"/>
          <w:szCs w:val="24"/>
        </w:rPr>
        <w:t xml:space="preserve">-услуги банка – </w:t>
      </w:r>
      <w:r w:rsidR="004E4D0F" w:rsidRPr="008E6736">
        <w:rPr>
          <w:rFonts w:eastAsia="Times New Roman"/>
          <w:sz w:val="24"/>
          <w:szCs w:val="24"/>
        </w:rPr>
        <w:t>9</w:t>
      </w:r>
      <w:r w:rsidRPr="008E6736">
        <w:rPr>
          <w:rFonts w:eastAsia="Times New Roman"/>
          <w:sz w:val="24"/>
          <w:szCs w:val="24"/>
        </w:rPr>
        <w:t>,0 тыс. рублей;</w:t>
      </w:r>
    </w:p>
    <w:p w:rsidR="003C3CE3" w:rsidRPr="008E6736" w:rsidRDefault="003C3CE3" w:rsidP="003C3CE3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E6736">
        <w:rPr>
          <w:rFonts w:eastAsia="Times New Roman"/>
          <w:sz w:val="24"/>
          <w:szCs w:val="24"/>
        </w:rPr>
        <w:t xml:space="preserve">-прочие – </w:t>
      </w:r>
      <w:r w:rsidR="004E4D0F" w:rsidRPr="008E6736">
        <w:rPr>
          <w:rFonts w:eastAsia="Times New Roman"/>
          <w:sz w:val="24"/>
          <w:szCs w:val="24"/>
        </w:rPr>
        <w:t>1,0</w:t>
      </w:r>
      <w:r w:rsidRPr="008E6736">
        <w:rPr>
          <w:rFonts w:eastAsia="Times New Roman"/>
          <w:sz w:val="24"/>
          <w:szCs w:val="24"/>
        </w:rPr>
        <w:t xml:space="preserve"> тыс. рублей.</w:t>
      </w:r>
    </w:p>
    <w:p w:rsidR="003C3CE3" w:rsidRPr="008E6736" w:rsidRDefault="003C3CE3" w:rsidP="003C3CE3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4"/>
          <w:szCs w:val="24"/>
        </w:rPr>
      </w:pPr>
    </w:p>
    <w:p w:rsidR="003C3CE3" w:rsidRPr="008E6736" w:rsidRDefault="003C3CE3" w:rsidP="003C3CE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8E6736">
        <w:rPr>
          <w:rFonts w:eastAsia="Times New Roman"/>
          <w:sz w:val="24"/>
          <w:szCs w:val="24"/>
        </w:rPr>
        <w:t>Кроме того предприятием  был</w:t>
      </w:r>
      <w:r w:rsidR="008E6736" w:rsidRPr="008E6736">
        <w:rPr>
          <w:rFonts w:eastAsia="Times New Roman"/>
          <w:sz w:val="24"/>
          <w:szCs w:val="24"/>
        </w:rPr>
        <w:t xml:space="preserve">и </w:t>
      </w:r>
      <w:r w:rsidRPr="008E6736">
        <w:rPr>
          <w:rFonts w:eastAsia="Times New Roman"/>
          <w:sz w:val="24"/>
          <w:szCs w:val="24"/>
        </w:rPr>
        <w:t xml:space="preserve"> оплачен</w:t>
      </w:r>
      <w:r w:rsidR="008E6736" w:rsidRPr="008E6736">
        <w:rPr>
          <w:rFonts w:eastAsia="Times New Roman"/>
          <w:sz w:val="24"/>
          <w:szCs w:val="24"/>
        </w:rPr>
        <w:t>ы</w:t>
      </w:r>
      <w:r w:rsidRPr="008E6736">
        <w:rPr>
          <w:rFonts w:eastAsia="Times New Roman"/>
          <w:sz w:val="24"/>
          <w:szCs w:val="24"/>
        </w:rPr>
        <w:t xml:space="preserve"> </w:t>
      </w:r>
      <w:r w:rsidR="008E6736" w:rsidRPr="008E6736">
        <w:rPr>
          <w:rFonts w:eastAsia="Times New Roman"/>
          <w:sz w:val="24"/>
          <w:szCs w:val="24"/>
        </w:rPr>
        <w:t>УСН</w:t>
      </w:r>
      <w:r w:rsidRPr="008E6736">
        <w:rPr>
          <w:rFonts w:eastAsia="Times New Roman"/>
          <w:sz w:val="24"/>
          <w:szCs w:val="24"/>
        </w:rPr>
        <w:t xml:space="preserve"> </w:t>
      </w:r>
      <w:r w:rsidR="008E6736" w:rsidRPr="008E6736">
        <w:rPr>
          <w:rFonts w:eastAsia="Times New Roman"/>
          <w:sz w:val="24"/>
          <w:szCs w:val="24"/>
        </w:rPr>
        <w:t xml:space="preserve">и </w:t>
      </w:r>
      <w:r w:rsidRPr="008E6736">
        <w:rPr>
          <w:rFonts w:eastAsia="Times New Roman"/>
          <w:sz w:val="24"/>
          <w:szCs w:val="24"/>
        </w:rPr>
        <w:t xml:space="preserve">ЕНВД в сумме </w:t>
      </w:r>
      <w:r w:rsidR="008E6736" w:rsidRPr="008E6736">
        <w:rPr>
          <w:rFonts w:eastAsia="Times New Roman"/>
          <w:sz w:val="24"/>
          <w:szCs w:val="24"/>
        </w:rPr>
        <w:t>23</w:t>
      </w:r>
      <w:r w:rsidRPr="008E6736">
        <w:rPr>
          <w:rFonts w:eastAsia="Times New Roman"/>
          <w:sz w:val="24"/>
          <w:szCs w:val="24"/>
        </w:rPr>
        <w:t>,0 тыс. рублей</w:t>
      </w:r>
    </w:p>
    <w:p w:rsidR="003C3CE3" w:rsidRPr="003C3CE3" w:rsidRDefault="003C3CE3" w:rsidP="003C3CE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365F91" w:themeColor="accent1" w:themeShade="BF"/>
          <w:sz w:val="24"/>
          <w:szCs w:val="24"/>
        </w:rPr>
      </w:pPr>
    </w:p>
    <w:p w:rsidR="003C3CE3" w:rsidRPr="00443EFF" w:rsidRDefault="003C3CE3" w:rsidP="003C3CE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443EFF">
        <w:rPr>
          <w:rFonts w:eastAsia="Times New Roman"/>
          <w:sz w:val="24"/>
          <w:szCs w:val="24"/>
        </w:rPr>
        <w:t>После налогообложения,  с учетом всех доходов и расходов предприятие  за</w:t>
      </w:r>
      <w:r w:rsidR="008E6736" w:rsidRPr="00443EFF">
        <w:rPr>
          <w:rFonts w:eastAsia="Times New Roman"/>
          <w:sz w:val="24"/>
          <w:szCs w:val="24"/>
        </w:rPr>
        <w:t xml:space="preserve"> 1 квартал </w:t>
      </w:r>
      <w:r w:rsidRPr="00443EFF">
        <w:rPr>
          <w:rFonts w:eastAsia="Times New Roman"/>
          <w:sz w:val="24"/>
          <w:szCs w:val="24"/>
        </w:rPr>
        <w:t xml:space="preserve"> 201</w:t>
      </w:r>
      <w:r w:rsidR="008E6736" w:rsidRPr="00443EFF">
        <w:rPr>
          <w:rFonts w:eastAsia="Times New Roman"/>
          <w:sz w:val="24"/>
          <w:szCs w:val="24"/>
        </w:rPr>
        <w:t>6</w:t>
      </w:r>
      <w:r w:rsidRPr="00443EFF">
        <w:rPr>
          <w:rFonts w:eastAsia="Times New Roman"/>
          <w:sz w:val="24"/>
          <w:szCs w:val="24"/>
        </w:rPr>
        <w:t xml:space="preserve"> год</w:t>
      </w:r>
      <w:r w:rsidR="008E6736" w:rsidRPr="00443EFF">
        <w:rPr>
          <w:rFonts w:eastAsia="Times New Roman"/>
          <w:sz w:val="24"/>
          <w:szCs w:val="24"/>
        </w:rPr>
        <w:t>а</w:t>
      </w:r>
      <w:r w:rsidRPr="00443EFF">
        <w:rPr>
          <w:rFonts w:eastAsia="Times New Roman"/>
          <w:sz w:val="24"/>
          <w:szCs w:val="24"/>
        </w:rPr>
        <w:t xml:space="preserve">  сработало с убытком </w:t>
      </w:r>
      <w:r w:rsidR="008E6736" w:rsidRPr="00443EFF">
        <w:rPr>
          <w:rFonts w:eastAsia="Times New Roman"/>
          <w:b/>
          <w:sz w:val="24"/>
          <w:szCs w:val="24"/>
        </w:rPr>
        <w:t>1567,0</w:t>
      </w:r>
      <w:r w:rsidRPr="00443EFF">
        <w:rPr>
          <w:rFonts w:eastAsia="Times New Roman"/>
          <w:sz w:val="24"/>
          <w:szCs w:val="24"/>
        </w:rPr>
        <w:t xml:space="preserve"> тыс. рублей.</w:t>
      </w:r>
    </w:p>
    <w:p w:rsidR="003C3CE3" w:rsidRPr="00443EFF" w:rsidRDefault="003C3CE3" w:rsidP="003C3CE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3C3CE3" w:rsidRPr="00443EFF" w:rsidRDefault="003C3CE3" w:rsidP="003C3CE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443EFF">
        <w:rPr>
          <w:rFonts w:eastAsia="Times New Roman"/>
          <w:sz w:val="24"/>
          <w:szCs w:val="24"/>
        </w:rPr>
        <w:t>На 01.0</w:t>
      </w:r>
      <w:r w:rsidR="00845124" w:rsidRPr="00443EFF">
        <w:rPr>
          <w:rFonts w:eastAsia="Times New Roman"/>
          <w:sz w:val="24"/>
          <w:szCs w:val="24"/>
        </w:rPr>
        <w:t>4</w:t>
      </w:r>
      <w:r w:rsidRPr="00443EFF">
        <w:rPr>
          <w:rFonts w:eastAsia="Times New Roman"/>
          <w:sz w:val="24"/>
          <w:szCs w:val="24"/>
        </w:rPr>
        <w:t xml:space="preserve">.2016 года численность  работающих составила 30 человек, из них  21 чел. штатные работники и 9 чел. по договорам гражданско-правового характера. Среднемесячная заработная плата составила </w:t>
      </w:r>
      <w:r w:rsidR="005B0B39">
        <w:rPr>
          <w:rFonts w:eastAsia="Times New Roman"/>
          <w:sz w:val="24"/>
          <w:szCs w:val="24"/>
        </w:rPr>
        <w:t>18511</w:t>
      </w:r>
      <w:r w:rsidRPr="00443EFF">
        <w:rPr>
          <w:rFonts w:eastAsia="Times New Roman"/>
          <w:sz w:val="24"/>
          <w:szCs w:val="24"/>
        </w:rPr>
        <w:t xml:space="preserve">,0 рублей. </w:t>
      </w:r>
    </w:p>
    <w:p w:rsidR="003C3CE3" w:rsidRPr="00443EFF" w:rsidRDefault="003C3CE3" w:rsidP="003C3CE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443EFF">
        <w:rPr>
          <w:rFonts w:eastAsia="Times New Roman"/>
          <w:sz w:val="24"/>
          <w:szCs w:val="24"/>
        </w:rPr>
        <w:t>Дебиторская задолженность  по состоянию на 01.0</w:t>
      </w:r>
      <w:r w:rsidR="00443EFF" w:rsidRPr="00443EFF">
        <w:rPr>
          <w:rFonts w:eastAsia="Times New Roman"/>
          <w:sz w:val="24"/>
          <w:szCs w:val="24"/>
        </w:rPr>
        <w:t>4</w:t>
      </w:r>
      <w:r w:rsidRPr="00443EFF">
        <w:rPr>
          <w:rFonts w:eastAsia="Times New Roman"/>
          <w:sz w:val="24"/>
          <w:szCs w:val="24"/>
        </w:rPr>
        <w:t xml:space="preserve">.2016 г. составляет </w:t>
      </w:r>
      <w:r w:rsidR="00443EFF" w:rsidRPr="00443EFF">
        <w:rPr>
          <w:rFonts w:eastAsia="Times New Roman"/>
          <w:sz w:val="24"/>
          <w:szCs w:val="24"/>
        </w:rPr>
        <w:t>261</w:t>
      </w:r>
      <w:r w:rsidRPr="00443EFF">
        <w:rPr>
          <w:rFonts w:eastAsia="Times New Roman"/>
          <w:sz w:val="24"/>
          <w:szCs w:val="24"/>
        </w:rPr>
        <w:t>,0 тыс. рублей.</w:t>
      </w:r>
    </w:p>
    <w:p w:rsidR="003C3CE3" w:rsidRPr="00443EFF" w:rsidRDefault="003C3CE3" w:rsidP="003C3CE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443EFF">
        <w:rPr>
          <w:rFonts w:eastAsia="Times New Roman"/>
          <w:sz w:val="24"/>
          <w:szCs w:val="24"/>
        </w:rPr>
        <w:t>Кредиторская задолжен</w:t>
      </w:r>
      <w:r w:rsidR="005B0B39">
        <w:rPr>
          <w:rFonts w:eastAsia="Times New Roman"/>
          <w:sz w:val="24"/>
          <w:szCs w:val="24"/>
        </w:rPr>
        <w:t xml:space="preserve">ность  </w:t>
      </w:r>
      <w:r w:rsidRPr="00443EFF">
        <w:rPr>
          <w:rFonts w:eastAsia="Times New Roman"/>
          <w:sz w:val="24"/>
          <w:szCs w:val="24"/>
        </w:rPr>
        <w:t xml:space="preserve"> – </w:t>
      </w:r>
      <w:r w:rsidR="00443EFF" w:rsidRPr="00443EFF">
        <w:rPr>
          <w:rFonts w:eastAsia="Times New Roman"/>
          <w:sz w:val="24"/>
          <w:szCs w:val="24"/>
        </w:rPr>
        <w:t>2435</w:t>
      </w:r>
      <w:r w:rsidRPr="00443EFF">
        <w:rPr>
          <w:rFonts w:eastAsia="Times New Roman"/>
          <w:sz w:val="24"/>
          <w:szCs w:val="24"/>
        </w:rPr>
        <w:t>,0 тыс. рублей.</w:t>
      </w:r>
      <w:r w:rsidR="00443EFF">
        <w:rPr>
          <w:rFonts w:eastAsia="Times New Roman"/>
          <w:sz w:val="24"/>
          <w:szCs w:val="24"/>
        </w:rPr>
        <w:t xml:space="preserve"> </w:t>
      </w:r>
    </w:p>
    <w:p w:rsidR="008404A0" w:rsidRPr="00443EFF" w:rsidRDefault="008404A0" w:rsidP="008404A0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8404A0" w:rsidRPr="003C3CE3" w:rsidRDefault="008404A0" w:rsidP="008404A0">
      <w:pPr>
        <w:autoSpaceDE w:val="0"/>
        <w:autoSpaceDN w:val="0"/>
        <w:adjustRightInd w:val="0"/>
        <w:jc w:val="both"/>
        <w:rPr>
          <w:rFonts w:eastAsia="Times New Roman"/>
          <w:color w:val="365F91" w:themeColor="accent1" w:themeShade="BF"/>
          <w:sz w:val="24"/>
          <w:szCs w:val="24"/>
        </w:rPr>
      </w:pPr>
    </w:p>
    <w:p w:rsidR="008404A0" w:rsidRPr="0085715E" w:rsidRDefault="0085715E" w:rsidP="0085715E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u w:val="single"/>
        </w:rPr>
      </w:pPr>
      <w:r w:rsidRPr="00503638">
        <w:rPr>
          <w:rFonts w:eastAsia="Times New Roman"/>
          <w:b/>
          <w:sz w:val="24"/>
          <w:szCs w:val="24"/>
          <w:u w:val="single"/>
        </w:rPr>
        <w:t>У</w:t>
      </w:r>
      <w:r w:rsidRPr="0085715E">
        <w:rPr>
          <w:rFonts w:eastAsia="Times New Roman"/>
          <w:b/>
          <w:sz w:val="24"/>
          <w:szCs w:val="24"/>
          <w:u w:val="single"/>
        </w:rPr>
        <w:t>чет труда и заработной платы</w:t>
      </w:r>
    </w:p>
    <w:p w:rsidR="008404A0" w:rsidRDefault="008404A0" w:rsidP="008404A0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8404A0" w:rsidRDefault="00B86750" w:rsidP="00B8675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начислении заработной платы предприятие в</w:t>
      </w:r>
      <w:r w:rsidRPr="00B86750">
        <w:rPr>
          <w:rFonts w:eastAsia="Times New Roman"/>
          <w:sz w:val="24"/>
          <w:szCs w:val="24"/>
        </w:rPr>
        <w:t xml:space="preserve"> проверяемом периоде </w:t>
      </w:r>
      <w:r>
        <w:rPr>
          <w:rFonts w:eastAsia="Times New Roman"/>
          <w:sz w:val="24"/>
          <w:szCs w:val="24"/>
        </w:rPr>
        <w:t xml:space="preserve"> руководствовалось  Коллективным договором МУП «</w:t>
      </w:r>
      <w:proofErr w:type="spellStart"/>
      <w:r>
        <w:rPr>
          <w:rFonts w:eastAsia="Times New Roman"/>
          <w:sz w:val="24"/>
          <w:szCs w:val="24"/>
        </w:rPr>
        <w:t>Тайшетский</w:t>
      </w:r>
      <w:proofErr w:type="spellEnd"/>
      <w:r>
        <w:rPr>
          <w:rFonts w:eastAsia="Times New Roman"/>
          <w:sz w:val="24"/>
          <w:szCs w:val="24"/>
        </w:rPr>
        <w:t xml:space="preserve"> рынок», зарегистрированным 15.04.2014 г. №9  в отделе охраны труда администрации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района  и действовал с 2013 г. по </w:t>
      </w:r>
      <w:r w:rsidR="004F6A15">
        <w:rPr>
          <w:rFonts w:eastAsia="Times New Roman"/>
          <w:sz w:val="24"/>
          <w:szCs w:val="24"/>
        </w:rPr>
        <w:t>01.02. 2</w:t>
      </w:r>
      <w:r>
        <w:rPr>
          <w:rFonts w:eastAsia="Times New Roman"/>
          <w:sz w:val="24"/>
          <w:szCs w:val="24"/>
        </w:rPr>
        <w:t>016 г.</w:t>
      </w:r>
      <w:r w:rsidR="00001A3B">
        <w:rPr>
          <w:rFonts w:eastAsia="Times New Roman"/>
          <w:sz w:val="24"/>
          <w:szCs w:val="24"/>
        </w:rPr>
        <w:t>,   а так же штатным расписанием №2 от 01.10.2014 г. и №1 от 01.09.2015 г.</w:t>
      </w:r>
    </w:p>
    <w:p w:rsidR="00092A15" w:rsidRDefault="00092A15" w:rsidP="007864E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8C0F40" w:rsidRDefault="007864E1" w:rsidP="007864E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Учетной политикой предприятия установлено,  что  документооборот  следует вести  в соответствии  с </w:t>
      </w:r>
      <w:r w:rsidRPr="008128F7">
        <w:rPr>
          <w:rFonts w:eastAsia="Times New Roman"/>
          <w:sz w:val="24"/>
          <w:szCs w:val="24"/>
        </w:rPr>
        <w:t>Постановлени</w:t>
      </w:r>
      <w:r>
        <w:rPr>
          <w:rFonts w:eastAsia="Times New Roman"/>
          <w:sz w:val="24"/>
          <w:szCs w:val="24"/>
        </w:rPr>
        <w:t>ем</w:t>
      </w:r>
      <w:r w:rsidRPr="008128F7">
        <w:rPr>
          <w:rFonts w:eastAsia="Times New Roman"/>
          <w:sz w:val="24"/>
          <w:szCs w:val="24"/>
        </w:rPr>
        <w:t xml:space="preserve"> Госкомстата РФ от 30.10.1997 N 71а "Об утверждении унифицированных форм первичной учетной документации по учету труда и его оплаты, основных средств и нематериальных активов, материалов, малоценных и быстроизнашивающихся предметов, работ в капитальном строительстве"</w:t>
      </w:r>
      <w:r>
        <w:rPr>
          <w:rFonts w:eastAsia="Times New Roman"/>
          <w:sz w:val="24"/>
          <w:szCs w:val="24"/>
        </w:rPr>
        <w:t>.</w:t>
      </w:r>
    </w:p>
    <w:p w:rsidR="00092A15" w:rsidRDefault="00092A15" w:rsidP="00BB5B2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97B" w:rsidRDefault="008C0F40" w:rsidP="00BB5B2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28F7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проверки установлено, что </w:t>
      </w:r>
      <w:r w:rsidR="00BB5B27" w:rsidRPr="008128F7">
        <w:rPr>
          <w:rFonts w:ascii="Times New Roman" w:eastAsia="Times New Roman" w:hAnsi="Times New Roman" w:cs="Times New Roman"/>
          <w:sz w:val="24"/>
          <w:szCs w:val="24"/>
        </w:rPr>
        <w:t xml:space="preserve"> на предприятии </w:t>
      </w:r>
      <w:r w:rsidR="00C3697B">
        <w:rPr>
          <w:rFonts w:ascii="Times New Roman" w:eastAsia="Times New Roman" w:hAnsi="Times New Roman" w:cs="Times New Roman"/>
          <w:sz w:val="24"/>
          <w:szCs w:val="24"/>
        </w:rPr>
        <w:t>частично</w:t>
      </w:r>
      <w:r w:rsidR="00BB5B27" w:rsidRPr="008128F7">
        <w:rPr>
          <w:rFonts w:ascii="Times New Roman" w:eastAsia="Times New Roman" w:hAnsi="Times New Roman" w:cs="Times New Roman"/>
          <w:sz w:val="24"/>
          <w:szCs w:val="24"/>
        </w:rPr>
        <w:t xml:space="preserve"> отсутств</w:t>
      </w:r>
      <w:r w:rsidR="00C3697B">
        <w:rPr>
          <w:rFonts w:ascii="Times New Roman" w:eastAsia="Times New Roman" w:hAnsi="Times New Roman" w:cs="Times New Roman"/>
          <w:sz w:val="24"/>
          <w:szCs w:val="24"/>
        </w:rPr>
        <w:t xml:space="preserve">овали </w:t>
      </w:r>
      <w:r w:rsidR="00BB5B27">
        <w:rPr>
          <w:rFonts w:eastAsia="Times New Roman"/>
          <w:sz w:val="24"/>
          <w:szCs w:val="24"/>
        </w:rPr>
        <w:t xml:space="preserve"> </w:t>
      </w:r>
      <w:r w:rsidR="00BB5B27" w:rsidRPr="00BB5B27">
        <w:rPr>
          <w:rFonts w:ascii="Times New Roman" w:eastAsia="Times New Roman" w:hAnsi="Times New Roman" w:cs="Times New Roman"/>
          <w:sz w:val="24"/>
          <w:szCs w:val="24"/>
        </w:rPr>
        <w:t>личн</w:t>
      </w:r>
      <w:r w:rsidR="00BB5B27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BB5B27" w:rsidRPr="00BB5B27">
        <w:rPr>
          <w:rFonts w:ascii="Times New Roman" w:eastAsia="Times New Roman" w:hAnsi="Times New Roman" w:cs="Times New Roman"/>
          <w:sz w:val="24"/>
          <w:szCs w:val="24"/>
        </w:rPr>
        <w:t xml:space="preserve"> карточк</w:t>
      </w:r>
      <w:r w:rsidR="00BB5B2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B5B27" w:rsidRPr="00BB5B27">
        <w:rPr>
          <w:rFonts w:ascii="Times New Roman" w:eastAsia="Times New Roman" w:hAnsi="Times New Roman" w:cs="Times New Roman"/>
          <w:sz w:val="24"/>
          <w:szCs w:val="24"/>
        </w:rPr>
        <w:t xml:space="preserve"> работник</w:t>
      </w:r>
      <w:r w:rsidR="00BB5B27">
        <w:rPr>
          <w:rFonts w:ascii="Times New Roman" w:eastAsia="Times New Roman" w:hAnsi="Times New Roman" w:cs="Times New Roman"/>
          <w:sz w:val="24"/>
          <w:szCs w:val="24"/>
        </w:rPr>
        <w:t xml:space="preserve">ов (унифицированная форма Т-2), что является нарушением </w:t>
      </w:r>
      <w:r w:rsidR="00C64859">
        <w:rPr>
          <w:rFonts w:ascii="Times New Roman" w:eastAsia="Times New Roman" w:hAnsi="Times New Roman" w:cs="Times New Roman"/>
          <w:sz w:val="24"/>
          <w:szCs w:val="24"/>
        </w:rPr>
        <w:t xml:space="preserve">п.4  ст. 9 </w:t>
      </w:r>
      <w:r w:rsidR="00C64859" w:rsidRPr="00C64859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C6485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C64859" w:rsidRPr="00C64859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C6485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64859" w:rsidRPr="00C64859">
        <w:rPr>
          <w:rFonts w:ascii="Times New Roman" w:eastAsia="Times New Roman" w:hAnsi="Times New Roman" w:cs="Times New Roman"/>
          <w:sz w:val="24"/>
          <w:szCs w:val="24"/>
        </w:rPr>
        <w:t xml:space="preserve"> от 06.12.2011 N 402-ФЗ "О бухгалтерском учете"</w:t>
      </w:r>
      <w:r w:rsidR="008128F7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8128F7" w:rsidRPr="008128F7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8128F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128F7" w:rsidRPr="008128F7">
        <w:rPr>
          <w:rFonts w:ascii="Times New Roman" w:eastAsia="Times New Roman" w:hAnsi="Times New Roman" w:cs="Times New Roman"/>
          <w:sz w:val="24"/>
          <w:szCs w:val="24"/>
        </w:rPr>
        <w:t xml:space="preserve"> Госкомстата РФ от 30.10.1997 N 71а "Об утверждении унифицированных форм первичной учетной документации по учету труда и его оплаты, основных средств и нематериальных активов, материалов, малоценных и быстроизнашивающихся</w:t>
      </w:r>
      <w:proofErr w:type="gramEnd"/>
      <w:r w:rsidR="008128F7" w:rsidRPr="008128F7">
        <w:rPr>
          <w:rFonts w:ascii="Times New Roman" w:eastAsia="Times New Roman" w:hAnsi="Times New Roman" w:cs="Times New Roman"/>
          <w:sz w:val="24"/>
          <w:szCs w:val="24"/>
        </w:rPr>
        <w:t xml:space="preserve"> предметов, работ в капитальном строительстве"</w:t>
      </w:r>
      <w:r w:rsidR="002141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416F" w:rsidRPr="0021416F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21416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1416F" w:rsidRPr="0021416F">
        <w:rPr>
          <w:rFonts w:ascii="Times New Roman" w:eastAsia="Times New Roman" w:hAnsi="Times New Roman" w:cs="Times New Roman"/>
          <w:sz w:val="24"/>
          <w:szCs w:val="24"/>
        </w:rPr>
        <w:t xml:space="preserve"> Госкомстата РФ от 05.01.2004 N 1 "Об утверждении унифицированных форм первичной учетной документации по учету труда и его оплаты"</w:t>
      </w:r>
      <w:r w:rsidR="00C6485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9" w:history="1">
        <w:r w:rsidR="00BB5B27" w:rsidRPr="00661598">
          <w:rPr>
            <w:rFonts w:ascii="Times New Roman" w:eastAsia="Times New Roman" w:hAnsi="Times New Roman" w:cs="Times New Roman"/>
            <w:sz w:val="24"/>
            <w:szCs w:val="24"/>
          </w:rPr>
          <w:t>п. 12</w:t>
        </w:r>
      </w:hyperlink>
      <w:r w:rsidR="00BB5B27" w:rsidRPr="00BB5B27">
        <w:rPr>
          <w:rFonts w:ascii="Times New Roman" w:eastAsia="Times New Roman" w:hAnsi="Times New Roman" w:cs="Times New Roman"/>
          <w:sz w:val="24"/>
          <w:szCs w:val="24"/>
        </w:rPr>
        <w:t xml:space="preserve"> Правил ведения и хранения трудовых книжек, изготовления бланков трудовой книжки и обеспечения ими работодателей, утвержденных Постановлением Правительства РФ от 16.04.2003 N 225. </w:t>
      </w:r>
      <w:r w:rsidR="00C3697B">
        <w:rPr>
          <w:rFonts w:ascii="Times New Roman" w:eastAsia="Times New Roman" w:hAnsi="Times New Roman" w:cs="Times New Roman"/>
          <w:sz w:val="24"/>
          <w:szCs w:val="24"/>
        </w:rPr>
        <w:t xml:space="preserve"> В связи с отсутствием  личных карточек работников  не представляется возможным  проверить начисление отпусков, компенсаций за неиспользованный отпуск при увольнении, стаж работы на предприятии </w:t>
      </w:r>
      <w:r w:rsidR="00C3697B">
        <w:rPr>
          <w:rFonts w:ascii="Times New Roman" w:eastAsia="Times New Roman" w:hAnsi="Times New Roman" w:cs="Times New Roman"/>
          <w:sz w:val="24"/>
          <w:szCs w:val="24"/>
        </w:rPr>
        <w:lastRenderedPageBreak/>
        <w:t>при  начислении надбавки за выслугу лет и др.    В</w:t>
      </w:r>
      <w:r w:rsidR="00C3697B">
        <w:rPr>
          <w:rFonts w:ascii="Times New Roman" w:eastAsia="Times New Roman" w:hAnsi="Times New Roman" w:cs="Times New Roman"/>
          <w:sz w:val="24"/>
          <w:szCs w:val="24"/>
        </w:rPr>
        <w:tab/>
        <w:t xml:space="preserve"> ходе проведения контрольного мероприятия, а именно 27.05.2016 г. карточки были заведены. </w:t>
      </w:r>
      <w:r w:rsidR="00BB5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697B" w:rsidRDefault="00C3697B" w:rsidP="00BB5B2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B27" w:rsidRDefault="00510DE1" w:rsidP="00BB5B2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5B27" w:rsidRDefault="00510DE1" w:rsidP="00510DE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="008128F7">
        <w:rPr>
          <w:rFonts w:eastAsia="Times New Roman"/>
          <w:sz w:val="24"/>
          <w:szCs w:val="24"/>
        </w:rPr>
        <w:t xml:space="preserve"> нарушение ст. 56, 57 Трудового кодекса РФ в личных делах работников </w:t>
      </w:r>
      <w:r w:rsidR="00C3697B">
        <w:rPr>
          <w:rFonts w:eastAsia="Times New Roman"/>
          <w:sz w:val="24"/>
          <w:szCs w:val="24"/>
        </w:rPr>
        <w:t xml:space="preserve">(мастера участка, старшего администратора)  </w:t>
      </w:r>
      <w:r w:rsidR="008128F7">
        <w:rPr>
          <w:rFonts w:eastAsia="Times New Roman"/>
          <w:sz w:val="24"/>
          <w:szCs w:val="24"/>
        </w:rPr>
        <w:t>отсутств</w:t>
      </w:r>
      <w:r w:rsidR="00C3697B">
        <w:rPr>
          <w:rFonts w:eastAsia="Times New Roman"/>
          <w:sz w:val="24"/>
          <w:szCs w:val="24"/>
        </w:rPr>
        <w:t>овали</w:t>
      </w:r>
      <w:r w:rsidR="008128F7">
        <w:rPr>
          <w:rFonts w:eastAsia="Times New Roman"/>
          <w:sz w:val="24"/>
          <w:szCs w:val="24"/>
        </w:rPr>
        <w:t xml:space="preserve"> срочные трудовые договоры</w:t>
      </w:r>
      <w:r>
        <w:rPr>
          <w:rFonts w:eastAsia="Times New Roman"/>
          <w:sz w:val="24"/>
          <w:szCs w:val="24"/>
        </w:rPr>
        <w:t>, заключенные с работниками.</w:t>
      </w:r>
      <w:r w:rsidR="00915CDE">
        <w:rPr>
          <w:rFonts w:eastAsia="Times New Roman"/>
          <w:sz w:val="24"/>
          <w:szCs w:val="24"/>
        </w:rPr>
        <w:t xml:space="preserve"> Представленные с разногласиями в</w:t>
      </w:r>
      <w:r w:rsidR="00C3697B">
        <w:rPr>
          <w:rFonts w:eastAsia="Times New Roman"/>
          <w:sz w:val="24"/>
          <w:szCs w:val="24"/>
        </w:rPr>
        <w:t xml:space="preserve"> ходе контрольного мероприятия </w:t>
      </w:r>
      <w:r w:rsidR="00915CDE">
        <w:rPr>
          <w:rFonts w:eastAsia="Times New Roman"/>
          <w:sz w:val="24"/>
          <w:szCs w:val="24"/>
        </w:rPr>
        <w:t xml:space="preserve">срочные  трудовые </w:t>
      </w:r>
      <w:r w:rsidR="00C3697B">
        <w:rPr>
          <w:rFonts w:eastAsia="Times New Roman"/>
          <w:sz w:val="24"/>
          <w:szCs w:val="24"/>
        </w:rPr>
        <w:t>договор</w:t>
      </w:r>
      <w:r w:rsidR="00915CDE">
        <w:rPr>
          <w:rFonts w:eastAsia="Times New Roman"/>
          <w:sz w:val="24"/>
          <w:szCs w:val="24"/>
        </w:rPr>
        <w:t>ы</w:t>
      </w:r>
      <w:r w:rsidR="00C3697B">
        <w:rPr>
          <w:rFonts w:eastAsia="Times New Roman"/>
          <w:sz w:val="24"/>
          <w:szCs w:val="24"/>
        </w:rPr>
        <w:t xml:space="preserve"> </w:t>
      </w:r>
      <w:r w:rsidR="00915CDE">
        <w:rPr>
          <w:rFonts w:eastAsia="Times New Roman"/>
          <w:sz w:val="24"/>
          <w:szCs w:val="24"/>
        </w:rPr>
        <w:t xml:space="preserve">не соответствуют </w:t>
      </w:r>
      <w:r w:rsidR="00C3697B">
        <w:rPr>
          <w:rFonts w:eastAsia="Times New Roman"/>
          <w:sz w:val="24"/>
          <w:szCs w:val="24"/>
        </w:rPr>
        <w:t xml:space="preserve"> </w:t>
      </w:r>
      <w:r w:rsidR="00915CDE">
        <w:rPr>
          <w:rFonts w:eastAsia="Times New Roman"/>
          <w:sz w:val="24"/>
          <w:szCs w:val="24"/>
        </w:rPr>
        <w:t>штатному расписанию, действующему  на предприятии.</w:t>
      </w:r>
    </w:p>
    <w:p w:rsidR="00092A15" w:rsidRDefault="00092A15" w:rsidP="00510DE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510DE1" w:rsidRDefault="00510DE1" w:rsidP="00510DE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В нарушение </w:t>
      </w:r>
      <w:r w:rsidR="00B14706">
        <w:rPr>
          <w:rFonts w:eastAsia="Times New Roman"/>
          <w:sz w:val="24"/>
          <w:szCs w:val="24"/>
        </w:rPr>
        <w:t xml:space="preserve"> </w:t>
      </w:r>
      <w:r w:rsidR="00B14706" w:rsidRPr="008128F7">
        <w:rPr>
          <w:rFonts w:eastAsia="Times New Roman"/>
          <w:sz w:val="24"/>
          <w:szCs w:val="24"/>
        </w:rPr>
        <w:t>Постановлени</w:t>
      </w:r>
      <w:r w:rsidR="00B14706">
        <w:rPr>
          <w:rFonts w:eastAsia="Times New Roman"/>
          <w:sz w:val="24"/>
          <w:szCs w:val="24"/>
        </w:rPr>
        <w:t>я</w:t>
      </w:r>
      <w:r w:rsidR="00B14706" w:rsidRPr="008128F7">
        <w:rPr>
          <w:rFonts w:eastAsia="Times New Roman"/>
          <w:sz w:val="24"/>
          <w:szCs w:val="24"/>
        </w:rPr>
        <w:t xml:space="preserve"> Госкомстата РФ от 30.10.1997 N 71а "Об утверждении унифицированных форм первичной учетной документации по учету труда и его оплаты, основных средств и нематериальных активов, материалов, малоценных и быстроизнашивающихся предметов, работ в капитальном строительстве"</w:t>
      </w:r>
      <w:r w:rsidR="0021416F">
        <w:rPr>
          <w:rFonts w:eastAsia="Times New Roman"/>
          <w:sz w:val="24"/>
          <w:szCs w:val="24"/>
        </w:rPr>
        <w:t xml:space="preserve">, </w:t>
      </w:r>
      <w:r w:rsidR="0021416F" w:rsidRPr="0021416F">
        <w:rPr>
          <w:rFonts w:eastAsia="Times New Roman"/>
          <w:sz w:val="24"/>
          <w:szCs w:val="24"/>
        </w:rPr>
        <w:t>Постановлени</w:t>
      </w:r>
      <w:r w:rsidR="0021416F">
        <w:rPr>
          <w:rFonts w:eastAsia="Times New Roman"/>
          <w:sz w:val="24"/>
          <w:szCs w:val="24"/>
        </w:rPr>
        <w:t>я</w:t>
      </w:r>
      <w:r w:rsidR="0021416F" w:rsidRPr="0021416F">
        <w:rPr>
          <w:rFonts w:eastAsia="Times New Roman"/>
          <w:sz w:val="24"/>
          <w:szCs w:val="24"/>
        </w:rPr>
        <w:t xml:space="preserve"> Госкомстата РФ от 05.01.2004 N 1 "Об утверждении унифицированных форм первичной учетной документации по учету труда и его оплаты"</w:t>
      </w:r>
      <w:r w:rsidR="00B14706">
        <w:rPr>
          <w:rFonts w:eastAsia="Times New Roman"/>
          <w:sz w:val="24"/>
          <w:szCs w:val="24"/>
        </w:rPr>
        <w:t xml:space="preserve">  приказы руководителя на предоставление</w:t>
      </w:r>
      <w:proofErr w:type="gramEnd"/>
      <w:r w:rsidR="00B14706">
        <w:rPr>
          <w:rFonts w:eastAsia="Times New Roman"/>
          <w:sz w:val="24"/>
          <w:szCs w:val="24"/>
        </w:rPr>
        <w:t xml:space="preserve"> отпусков работникам составлялись не по унифицированной форме  Т-6</w:t>
      </w:r>
      <w:r w:rsidR="0021416F">
        <w:rPr>
          <w:rFonts w:eastAsia="Times New Roman"/>
          <w:sz w:val="24"/>
          <w:szCs w:val="24"/>
        </w:rPr>
        <w:t>. В приказах отсутствовала информация о  периоде, за который  работнику предоставляется отпуск, подпись работник</w:t>
      </w:r>
      <w:r w:rsidR="007864E1">
        <w:rPr>
          <w:rFonts w:eastAsia="Times New Roman"/>
          <w:sz w:val="24"/>
          <w:szCs w:val="24"/>
        </w:rPr>
        <w:t>а</w:t>
      </w:r>
      <w:r w:rsidR="0021416F">
        <w:rPr>
          <w:rFonts w:eastAsia="Times New Roman"/>
          <w:sz w:val="24"/>
          <w:szCs w:val="24"/>
        </w:rPr>
        <w:t xml:space="preserve"> об ознакомлении с приказ</w:t>
      </w:r>
      <w:r w:rsidR="007864E1">
        <w:rPr>
          <w:rFonts w:eastAsia="Times New Roman"/>
          <w:sz w:val="24"/>
          <w:szCs w:val="24"/>
        </w:rPr>
        <w:t>ами</w:t>
      </w:r>
      <w:r w:rsidR="0021416F">
        <w:rPr>
          <w:rFonts w:eastAsia="Times New Roman"/>
          <w:sz w:val="24"/>
          <w:szCs w:val="24"/>
        </w:rPr>
        <w:t xml:space="preserve">.  </w:t>
      </w:r>
    </w:p>
    <w:p w:rsidR="0084517E" w:rsidRDefault="0084517E" w:rsidP="0084517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84517E" w:rsidRDefault="0084517E" w:rsidP="0084517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нарушение требований ст. 136 Трудового кодекса Российской Федерации  и Коллективного договора на предприятии в проверяемом периоде  не соблюдались сроки выдачи заработной платы. Заработная плата  (аванс) выдавалась  на протяжении всего месяца по мере поступления денежных сре</w:t>
      </w:r>
      <w:proofErr w:type="gramStart"/>
      <w:r>
        <w:rPr>
          <w:rFonts w:eastAsia="Times New Roman"/>
          <w:sz w:val="24"/>
          <w:szCs w:val="24"/>
        </w:rPr>
        <w:t>дств в к</w:t>
      </w:r>
      <w:proofErr w:type="gramEnd"/>
      <w:r>
        <w:rPr>
          <w:rFonts w:eastAsia="Times New Roman"/>
          <w:sz w:val="24"/>
          <w:szCs w:val="24"/>
        </w:rPr>
        <w:t>ассу или на расчетный счет предприятия.</w:t>
      </w:r>
    </w:p>
    <w:p w:rsidR="0084517E" w:rsidRDefault="0084517E" w:rsidP="0084517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BB5B27" w:rsidRDefault="0051692C" w:rsidP="00510DE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В нарушение </w:t>
      </w:r>
      <w:r w:rsidR="007864E1">
        <w:rPr>
          <w:rFonts w:eastAsia="Times New Roman"/>
          <w:sz w:val="24"/>
          <w:szCs w:val="24"/>
        </w:rPr>
        <w:t xml:space="preserve"> ст.</w:t>
      </w:r>
      <w:r w:rsidR="0039028F">
        <w:rPr>
          <w:rFonts w:eastAsia="Times New Roman"/>
          <w:sz w:val="24"/>
          <w:szCs w:val="24"/>
        </w:rPr>
        <w:t xml:space="preserve"> </w:t>
      </w:r>
      <w:r w:rsidR="007864E1">
        <w:rPr>
          <w:rFonts w:eastAsia="Times New Roman"/>
          <w:sz w:val="24"/>
          <w:szCs w:val="24"/>
        </w:rPr>
        <w:t xml:space="preserve">ст. </w:t>
      </w:r>
      <w:r w:rsidR="0039028F">
        <w:rPr>
          <w:rFonts w:eastAsia="Times New Roman"/>
          <w:sz w:val="24"/>
          <w:szCs w:val="24"/>
        </w:rPr>
        <w:t xml:space="preserve">57, </w:t>
      </w:r>
      <w:r w:rsidR="007864E1">
        <w:rPr>
          <w:rFonts w:eastAsia="Times New Roman"/>
          <w:sz w:val="24"/>
          <w:szCs w:val="24"/>
        </w:rPr>
        <w:t>58, 59</w:t>
      </w:r>
      <w:r w:rsidR="000A2576">
        <w:rPr>
          <w:rFonts w:eastAsia="Times New Roman"/>
          <w:sz w:val="24"/>
          <w:szCs w:val="24"/>
        </w:rPr>
        <w:t>, 68</w:t>
      </w:r>
      <w:r w:rsidR="007864E1">
        <w:rPr>
          <w:rFonts w:eastAsia="Times New Roman"/>
          <w:sz w:val="24"/>
          <w:szCs w:val="24"/>
        </w:rPr>
        <w:t xml:space="preserve"> Трудового кодекса РФ,  </w:t>
      </w:r>
      <w:r w:rsidR="007864E1" w:rsidRPr="008128F7">
        <w:rPr>
          <w:rFonts w:eastAsia="Times New Roman"/>
          <w:sz w:val="24"/>
          <w:szCs w:val="24"/>
        </w:rPr>
        <w:t>Постановлени</w:t>
      </w:r>
      <w:r w:rsidR="007864E1">
        <w:rPr>
          <w:rFonts w:eastAsia="Times New Roman"/>
          <w:sz w:val="24"/>
          <w:szCs w:val="24"/>
        </w:rPr>
        <w:t>я</w:t>
      </w:r>
      <w:r w:rsidR="007864E1" w:rsidRPr="008128F7">
        <w:rPr>
          <w:rFonts w:eastAsia="Times New Roman"/>
          <w:sz w:val="24"/>
          <w:szCs w:val="24"/>
        </w:rPr>
        <w:t xml:space="preserve"> Госкомстата РФ от 30.10.1997 N 71а "Об утверждении унифицированных форм первичной учетной документации по учету труда и его оплаты, основных средств и нематериальных активов, материалов, малоценных и быстроизнашивающихся предметов, работ в капитальном строительстве"</w:t>
      </w:r>
      <w:r w:rsidR="007864E1">
        <w:rPr>
          <w:rFonts w:eastAsia="Times New Roman"/>
          <w:sz w:val="24"/>
          <w:szCs w:val="24"/>
        </w:rPr>
        <w:t xml:space="preserve">  в приказе  о приеме на работу</w:t>
      </w:r>
      <w:r w:rsidR="004B151B">
        <w:rPr>
          <w:rFonts w:eastAsia="Times New Roman"/>
          <w:sz w:val="24"/>
          <w:szCs w:val="24"/>
        </w:rPr>
        <w:t xml:space="preserve"> от 12.01.2015 г. №1</w:t>
      </w:r>
      <w:r w:rsidR="007864E1">
        <w:rPr>
          <w:rFonts w:eastAsia="Times New Roman"/>
          <w:sz w:val="24"/>
          <w:szCs w:val="24"/>
        </w:rPr>
        <w:t xml:space="preserve"> (форма Т-1) тракториста – механизатора  на</w:t>
      </w:r>
      <w:proofErr w:type="gramEnd"/>
      <w:r w:rsidR="007864E1">
        <w:rPr>
          <w:rFonts w:eastAsia="Times New Roman"/>
          <w:sz w:val="24"/>
          <w:szCs w:val="24"/>
        </w:rPr>
        <w:t xml:space="preserve"> </w:t>
      </w:r>
      <w:proofErr w:type="gramStart"/>
      <w:r w:rsidR="007864E1">
        <w:rPr>
          <w:rFonts w:eastAsia="Times New Roman"/>
          <w:sz w:val="24"/>
          <w:szCs w:val="24"/>
        </w:rPr>
        <w:t>основании</w:t>
      </w:r>
      <w:proofErr w:type="gramEnd"/>
      <w:r w:rsidR="007864E1">
        <w:rPr>
          <w:rFonts w:eastAsia="Times New Roman"/>
          <w:sz w:val="24"/>
          <w:szCs w:val="24"/>
        </w:rPr>
        <w:t xml:space="preserve"> </w:t>
      </w:r>
      <w:r w:rsidR="007864E1" w:rsidRPr="007864E1">
        <w:rPr>
          <w:rFonts w:eastAsia="Times New Roman"/>
          <w:sz w:val="24"/>
          <w:szCs w:val="24"/>
          <w:u w:val="single"/>
        </w:rPr>
        <w:t>срочного трудового договора</w:t>
      </w:r>
      <w:r w:rsidR="004B151B">
        <w:rPr>
          <w:rFonts w:eastAsia="Times New Roman"/>
          <w:sz w:val="24"/>
          <w:szCs w:val="24"/>
          <w:u w:val="single"/>
        </w:rPr>
        <w:t xml:space="preserve"> </w:t>
      </w:r>
      <w:r w:rsidR="007864E1">
        <w:rPr>
          <w:rFonts w:eastAsia="Times New Roman"/>
          <w:sz w:val="24"/>
          <w:szCs w:val="24"/>
          <w:u w:val="single"/>
        </w:rPr>
        <w:t xml:space="preserve"> </w:t>
      </w:r>
      <w:r w:rsidR="004B151B">
        <w:rPr>
          <w:rFonts w:eastAsia="Times New Roman"/>
          <w:sz w:val="24"/>
          <w:szCs w:val="24"/>
        </w:rPr>
        <w:t>не указан</w:t>
      </w:r>
      <w:r w:rsidR="007864E1">
        <w:rPr>
          <w:rFonts w:eastAsia="Times New Roman"/>
          <w:sz w:val="24"/>
          <w:szCs w:val="24"/>
        </w:rPr>
        <w:t xml:space="preserve">  </w:t>
      </w:r>
      <w:r w:rsidR="004B151B">
        <w:rPr>
          <w:rFonts w:eastAsia="Times New Roman"/>
          <w:sz w:val="24"/>
          <w:szCs w:val="24"/>
        </w:rPr>
        <w:t xml:space="preserve"> срок </w:t>
      </w:r>
      <w:r w:rsidR="00740809">
        <w:rPr>
          <w:rFonts w:eastAsia="Times New Roman"/>
          <w:sz w:val="24"/>
          <w:szCs w:val="24"/>
        </w:rPr>
        <w:t xml:space="preserve"> - </w:t>
      </w:r>
      <w:r w:rsidR="004B151B">
        <w:rPr>
          <w:rFonts w:eastAsia="Times New Roman"/>
          <w:sz w:val="24"/>
          <w:szCs w:val="24"/>
        </w:rPr>
        <w:t xml:space="preserve">по какую дату </w:t>
      </w:r>
      <w:r w:rsidR="00BB40C5">
        <w:rPr>
          <w:rFonts w:eastAsia="Times New Roman"/>
          <w:sz w:val="24"/>
          <w:szCs w:val="24"/>
        </w:rPr>
        <w:t>принимается работник</w:t>
      </w:r>
      <w:r w:rsidR="004B151B">
        <w:rPr>
          <w:rFonts w:eastAsia="Times New Roman"/>
          <w:sz w:val="24"/>
          <w:szCs w:val="24"/>
        </w:rPr>
        <w:t xml:space="preserve">. Сам срочный трудовой договор от 12.01.2015 г. не подписан ни работодателем, ни работником. Так же отсутствует  наименование предприятия – </w:t>
      </w:r>
      <w:proofErr w:type="gramStart"/>
      <w:r w:rsidR="004B151B">
        <w:rPr>
          <w:rFonts w:eastAsia="Times New Roman"/>
          <w:sz w:val="24"/>
          <w:szCs w:val="24"/>
        </w:rPr>
        <w:t>работодателя</w:t>
      </w:r>
      <w:proofErr w:type="gramEnd"/>
      <w:r w:rsidR="004B151B">
        <w:rPr>
          <w:rFonts w:eastAsia="Times New Roman"/>
          <w:sz w:val="24"/>
          <w:szCs w:val="24"/>
        </w:rPr>
        <w:t xml:space="preserve"> с которым заключен  договор. В срочном трудовом договоре  работнику установлен месячный должностной оклад в сумме  22988,99 рублей, а в приказе  устанавливается  </w:t>
      </w:r>
      <w:proofErr w:type="gramStart"/>
      <w:r w:rsidR="0039028F">
        <w:rPr>
          <w:rFonts w:eastAsia="Times New Roman"/>
          <w:sz w:val="24"/>
          <w:szCs w:val="24"/>
        </w:rPr>
        <w:t>согласно</w:t>
      </w:r>
      <w:proofErr w:type="gramEnd"/>
      <w:r w:rsidR="0039028F">
        <w:rPr>
          <w:rFonts w:eastAsia="Times New Roman"/>
          <w:sz w:val="24"/>
          <w:szCs w:val="24"/>
        </w:rPr>
        <w:t xml:space="preserve"> штатного расписания </w:t>
      </w:r>
      <w:r w:rsidR="004B151B">
        <w:rPr>
          <w:rFonts w:eastAsia="Times New Roman"/>
          <w:sz w:val="24"/>
          <w:szCs w:val="24"/>
        </w:rPr>
        <w:t xml:space="preserve">тарифная ставка (оклад) 14368,12 рублей с надбавкой </w:t>
      </w:r>
      <w:r w:rsidR="0039028F">
        <w:rPr>
          <w:rFonts w:eastAsia="Times New Roman"/>
          <w:sz w:val="24"/>
          <w:szCs w:val="24"/>
        </w:rPr>
        <w:t xml:space="preserve"> 8620, 87 рублей (районный и северный коэффициенты).  </w:t>
      </w:r>
      <w:r w:rsidR="00915CDE">
        <w:rPr>
          <w:rFonts w:eastAsia="Times New Roman"/>
          <w:sz w:val="24"/>
          <w:szCs w:val="24"/>
        </w:rPr>
        <w:t>Правомерно</w:t>
      </w:r>
      <w:r w:rsidR="0039028F">
        <w:rPr>
          <w:rFonts w:eastAsia="Times New Roman"/>
          <w:sz w:val="24"/>
          <w:szCs w:val="24"/>
        </w:rPr>
        <w:t xml:space="preserve"> </w:t>
      </w:r>
      <w:r w:rsidR="00915CDE">
        <w:rPr>
          <w:rFonts w:eastAsia="Times New Roman"/>
          <w:sz w:val="24"/>
          <w:szCs w:val="24"/>
        </w:rPr>
        <w:t xml:space="preserve">следовало </w:t>
      </w:r>
      <w:r w:rsidR="0039028F">
        <w:rPr>
          <w:rFonts w:eastAsia="Times New Roman"/>
          <w:sz w:val="24"/>
          <w:szCs w:val="24"/>
        </w:rPr>
        <w:t>указать эт</w:t>
      </w:r>
      <w:r w:rsidR="00BB40C5">
        <w:rPr>
          <w:rFonts w:eastAsia="Times New Roman"/>
          <w:sz w:val="24"/>
          <w:szCs w:val="24"/>
        </w:rPr>
        <w:t>и условия</w:t>
      </w:r>
      <w:r w:rsidR="0039028F">
        <w:rPr>
          <w:rFonts w:eastAsia="Times New Roman"/>
          <w:sz w:val="24"/>
          <w:szCs w:val="24"/>
        </w:rPr>
        <w:t xml:space="preserve"> и в договоре.</w:t>
      </w:r>
      <w:r w:rsidR="00BB40C5">
        <w:rPr>
          <w:rFonts w:eastAsia="Times New Roman"/>
          <w:sz w:val="24"/>
          <w:szCs w:val="24"/>
        </w:rPr>
        <w:t xml:space="preserve"> </w:t>
      </w:r>
    </w:p>
    <w:p w:rsidR="00092A15" w:rsidRDefault="00092A15" w:rsidP="000A2576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4"/>
          <w:szCs w:val="24"/>
        </w:rPr>
      </w:pPr>
    </w:p>
    <w:p w:rsidR="000A2576" w:rsidRPr="000A2576" w:rsidRDefault="000A2576" w:rsidP="000A2576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4"/>
          <w:szCs w:val="24"/>
        </w:rPr>
      </w:pPr>
      <w:r w:rsidRPr="000A2576">
        <w:rPr>
          <w:rFonts w:eastAsia="Times New Roman"/>
          <w:bCs/>
          <w:sz w:val="24"/>
          <w:szCs w:val="24"/>
        </w:rPr>
        <w:t xml:space="preserve">В </w:t>
      </w:r>
      <w:r w:rsidR="00092A15">
        <w:rPr>
          <w:rFonts w:eastAsia="Times New Roman"/>
          <w:bCs/>
          <w:sz w:val="24"/>
          <w:szCs w:val="24"/>
        </w:rPr>
        <w:t>нарушение</w:t>
      </w:r>
      <w:r w:rsidRPr="000A2576">
        <w:rPr>
          <w:rFonts w:eastAsia="Times New Roman"/>
          <w:bCs/>
          <w:sz w:val="24"/>
          <w:szCs w:val="24"/>
        </w:rPr>
        <w:t xml:space="preserve"> </w:t>
      </w:r>
      <w:hyperlink r:id="rId10" w:history="1">
        <w:r w:rsidRPr="000A2576">
          <w:rPr>
            <w:rFonts w:eastAsia="Times New Roman"/>
            <w:bCs/>
            <w:color w:val="0000FF"/>
            <w:sz w:val="24"/>
            <w:szCs w:val="24"/>
          </w:rPr>
          <w:t xml:space="preserve"> </w:t>
        </w:r>
        <w:r w:rsidRPr="0084517E">
          <w:rPr>
            <w:rFonts w:eastAsia="Times New Roman"/>
            <w:bCs/>
            <w:sz w:val="24"/>
            <w:szCs w:val="24"/>
          </w:rPr>
          <w:t>ст. 68</w:t>
        </w:r>
      </w:hyperlink>
      <w:r w:rsidRPr="000A2576">
        <w:rPr>
          <w:rFonts w:eastAsia="Times New Roman"/>
          <w:bCs/>
          <w:sz w:val="24"/>
          <w:szCs w:val="24"/>
        </w:rPr>
        <w:t xml:space="preserve"> ТК РФ должностные инструкции  отсутствовали у большинства работников</w:t>
      </w:r>
      <w:r>
        <w:rPr>
          <w:rFonts w:eastAsia="Times New Roman"/>
          <w:bCs/>
          <w:sz w:val="24"/>
          <w:szCs w:val="24"/>
        </w:rPr>
        <w:t xml:space="preserve"> (грейдеристов</w:t>
      </w:r>
      <w:r w:rsidR="00092A15">
        <w:rPr>
          <w:rFonts w:eastAsia="Times New Roman"/>
          <w:bCs/>
          <w:sz w:val="24"/>
          <w:szCs w:val="24"/>
        </w:rPr>
        <w:t>,</w:t>
      </w:r>
      <w:r w:rsidR="004702ED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трактористов</w:t>
      </w:r>
      <w:r w:rsidR="006D6D1E">
        <w:rPr>
          <w:rFonts w:eastAsia="Times New Roman"/>
          <w:bCs/>
          <w:sz w:val="24"/>
          <w:szCs w:val="24"/>
        </w:rPr>
        <w:t>, водителей</w:t>
      </w:r>
      <w:r w:rsidR="004702ED">
        <w:rPr>
          <w:rFonts w:eastAsia="Times New Roman"/>
          <w:bCs/>
          <w:sz w:val="24"/>
          <w:szCs w:val="24"/>
        </w:rPr>
        <w:t xml:space="preserve">, мастера дорожного участка </w:t>
      </w:r>
      <w:r>
        <w:rPr>
          <w:rFonts w:eastAsia="Times New Roman"/>
          <w:bCs/>
          <w:sz w:val="24"/>
          <w:szCs w:val="24"/>
        </w:rPr>
        <w:t xml:space="preserve"> и др.)</w:t>
      </w:r>
      <w:r w:rsidRPr="000A2576">
        <w:rPr>
          <w:rFonts w:eastAsia="Times New Roman"/>
          <w:bCs/>
          <w:sz w:val="24"/>
          <w:szCs w:val="24"/>
        </w:rPr>
        <w:t>.</w:t>
      </w:r>
      <w:r w:rsidR="00092A15">
        <w:rPr>
          <w:rFonts w:eastAsia="Times New Roman"/>
          <w:bCs/>
          <w:sz w:val="24"/>
          <w:szCs w:val="24"/>
        </w:rPr>
        <w:t xml:space="preserve"> С представленными пояснениями  должностные инструкции были доработаны и приложены.</w:t>
      </w:r>
    </w:p>
    <w:p w:rsidR="000A2576" w:rsidRDefault="000A2576" w:rsidP="000A2576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4"/>
          <w:szCs w:val="24"/>
        </w:rPr>
      </w:pPr>
    </w:p>
    <w:p w:rsidR="00BB5B27" w:rsidRPr="00DE428A" w:rsidRDefault="008374D4" w:rsidP="00C65F3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</w:t>
      </w:r>
      <w:r w:rsidR="00092A1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Н.А.</w:t>
      </w:r>
      <w:r w:rsidR="00CA4E0E">
        <w:rPr>
          <w:rFonts w:eastAsia="Times New Roman"/>
          <w:sz w:val="24"/>
          <w:szCs w:val="24"/>
        </w:rPr>
        <w:t xml:space="preserve">  находился на должности тракториста </w:t>
      </w:r>
      <w:r>
        <w:rPr>
          <w:rFonts w:eastAsia="Times New Roman"/>
          <w:sz w:val="24"/>
          <w:szCs w:val="24"/>
        </w:rPr>
        <w:t>- механизатора</w:t>
      </w:r>
      <w:r w:rsidR="00CA4E0E"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согласно</w:t>
      </w:r>
      <w:proofErr w:type="gramEnd"/>
      <w:r w:rsidR="00CA4E0E">
        <w:rPr>
          <w:rFonts w:eastAsia="Times New Roman"/>
          <w:sz w:val="24"/>
          <w:szCs w:val="24"/>
        </w:rPr>
        <w:t xml:space="preserve"> срочно</w:t>
      </w:r>
      <w:r>
        <w:rPr>
          <w:rFonts w:eastAsia="Times New Roman"/>
          <w:sz w:val="24"/>
          <w:szCs w:val="24"/>
        </w:rPr>
        <w:t>го</w:t>
      </w:r>
      <w:r w:rsidR="00CA4E0E">
        <w:rPr>
          <w:rFonts w:eastAsia="Times New Roman"/>
          <w:sz w:val="24"/>
          <w:szCs w:val="24"/>
        </w:rPr>
        <w:t xml:space="preserve"> трудово</w:t>
      </w:r>
      <w:r>
        <w:rPr>
          <w:rFonts w:eastAsia="Times New Roman"/>
          <w:sz w:val="24"/>
          <w:szCs w:val="24"/>
        </w:rPr>
        <w:t>го</w:t>
      </w:r>
      <w:r w:rsidR="00CA4E0E">
        <w:rPr>
          <w:rFonts w:eastAsia="Times New Roman"/>
          <w:sz w:val="24"/>
          <w:szCs w:val="24"/>
        </w:rPr>
        <w:t xml:space="preserve"> договор</w:t>
      </w:r>
      <w:r>
        <w:rPr>
          <w:rFonts w:eastAsia="Times New Roman"/>
          <w:sz w:val="24"/>
          <w:szCs w:val="24"/>
        </w:rPr>
        <w:t>а</w:t>
      </w:r>
      <w:r w:rsidR="00CA4E0E">
        <w:rPr>
          <w:rFonts w:eastAsia="Times New Roman"/>
          <w:sz w:val="24"/>
          <w:szCs w:val="24"/>
        </w:rPr>
        <w:t xml:space="preserve"> </w:t>
      </w:r>
      <w:r w:rsidR="007E3216">
        <w:rPr>
          <w:rFonts w:eastAsia="Times New Roman"/>
          <w:sz w:val="24"/>
          <w:szCs w:val="24"/>
        </w:rPr>
        <w:t xml:space="preserve">№29 </w:t>
      </w:r>
      <w:r w:rsidR="00CA4E0E" w:rsidRPr="00E6227D">
        <w:rPr>
          <w:rFonts w:eastAsia="Times New Roman"/>
          <w:sz w:val="24"/>
          <w:szCs w:val="24"/>
        </w:rPr>
        <w:t xml:space="preserve">от  </w:t>
      </w:r>
      <w:r w:rsidR="00E6227D" w:rsidRPr="00E6227D">
        <w:rPr>
          <w:rFonts w:eastAsia="Times New Roman"/>
          <w:sz w:val="24"/>
          <w:szCs w:val="24"/>
        </w:rPr>
        <w:t>25.02.2015</w:t>
      </w:r>
      <w:r w:rsidR="00CA4E0E" w:rsidRPr="00E6227D">
        <w:rPr>
          <w:rFonts w:eastAsia="Times New Roman"/>
          <w:sz w:val="24"/>
          <w:szCs w:val="24"/>
        </w:rPr>
        <w:t xml:space="preserve"> года. Далее</w:t>
      </w:r>
      <w:r w:rsidR="000A2576">
        <w:rPr>
          <w:rFonts w:eastAsia="Times New Roman"/>
          <w:sz w:val="24"/>
          <w:szCs w:val="24"/>
        </w:rPr>
        <w:t>,</w:t>
      </w:r>
      <w:r w:rsidR="00CA4E0E" w:rsidRPr="00E6227D">
        <w:rPr>
          <w:rFonts w:eastAsia="Times New Roman"/>
          <w:sz w:val="24"/>
          <w:szCs w:val="24"/>
        </w:rPr>
        <w:t xml:space="preserve"> приказом директора предприятия  от 14.0</w:t>
      </w:r>
      <w:r w:rsidR="00E6227D" w:rsidRPr="00E6227D">
        <w:rPr>
          <w:rFonts w:eastAsia="Times New Roman"/>
          <w:sz w:val="24"/>
          <w:szCs w:val="24"/>
        </w:rPr>
        <w:t>9</w:t>
      </w:r>
      <w:r w:rsidR="00CA4E0E" w:rsidRPr="00E6227D">
        <w:rPr>
          <w:rFonts w:eastAsia="Times New Roman"/>
          <w:sz w:val="24"/>
          <w:szCs w:val="24"/>
        </w:rPr>
        <w:t xml:space="preserve">.2015 г. </w:t>
      </w:r>
      <w:r w:rsidR="00AB0C7A" w:rsidRPr="00E6227D">
        <w:rPr>
          <w:rFonts w:eastAsia="Times New Roman"/>
          <w:sz w:val="24"/>
          <w:szCs w:val="24"/>
        </w:rPr>
        <w:t xml:space="preserve"> работник перев</w:t>
      </w:r>
      <w:r w:rsidR="00E6227D" w:rsidRPr="00E6227D">
        <w:rPr>
          <w:rFonts w:eastAsia="Times New Roman"/>
          <w:sz w:val="24"/>
          <w:szCs w:val="24"/>
        </w:rPr>
        <w:t>еден на должность разнорабочего</w:t>
      </w:r>
      <w:r w:rsidR="00FD0A42">
        <w:rPr>
          <w:rFonts w:eastAsia="Times New Roman"/>
          <w:sz w:val="24"/>
          <w:szCs w:val="24"/>
        </w:rPr>
        <w:t xml:space="preserve">. </w:t>
      </w:r>
      <w:proofErr w:type="gramStart"/>
      <w:r w:rsidR="00FD0A42">
        <w:rPr>
          <w:rFonts w:eastAsia="Times New Roman"/>
          <w:sz w:val="24"/>
          <w:szCs w:val="24"/>
        </w:rPr>
        <w:t>Кроме того с работником был заключен</w:t>
      </w:r>
      <w:r w:rsidR="00C65480">
        <w:rPr>
          <w:rFonts w:eastAsia="Times New Roman"/>
          <w:sz w:val="24"/>
          <w:szCs w:val="24"/>
        </w:rPr>
        <w:t xml:space="preserve"> не трудовой договор, а</w:t>
      </w:r>
      <w:r w:rsidR="00FD0A42">
        <w:rPr>
          <w:rFonts w:eastAsia="Times New Roman"/>
          <w:sz w:val="24"/>
          <w:szCs w:val="24"/>
        </w:rPr>
        <w:t xml:space="preserve"> </w:t>
      </w:r>
      <w:r w:rsidR="00FD0A42" w:rsidRPr="00FD0A42">
        <w:rPr>
          <w:rFonts w:eastAsia="Times New Roman"/>
          <w:sz w:val="24"/>
          <w:szCs w:val="24"/>
          <w:u w:val="single"/>
        </w:rPr>
        <w:t>договор подряда</w:t>
      </w:r>
      <w:r w:rsidR="00FD0A42">
        <w:rPr>
          <w:rFonts w:eastAsia="Times New Roman"/>
          <w:sz w:val="24"/>
          <w:szCs w:val="24"/>
        </w:rPr>
        <w:t>, а</w:t>
      </w:r>
      <w:r w:rsidR="004F6A15" w:rsidRPr="00E6227D">
        <w:rPr>
          <w:rFonts w:eastAsia="Times New Roman"/>
          <w:sz w:val="24"/>
          <w:szCs w:val="24"/>
        </w:rPr>
        <w:t xml:space="preserve"> с</w:t>
      </w:r>
      <w:r w:rsidR="00E6227D" w:rsidRPr="00E6227D">
        <w:rPr>
          <w:rFonts w:eastAsia="Times New Roman"/>
          <w:sz w:val="24"/>
          <w:szCs w:val="24"/>
        </w:rPr>
        <w:t>о следующего дня -</w:t>
      </w:r>
      <w:r w:rsidR="004F6A15" w:rsidRPr="00E6227D">
        <w:rPr>
          <w:rFonts w:eastAsia="Times New Roman"/>
          <w:sz w:val="24"/>
          <w:szCs w:val="24"/>
        </w:rPr>
        <w:t xml:space="preserve"> 15.0</w:t>
      </w:r>
      <w:r w:rsidR="00E6227D" w:rsidRPr="00E6227D">
        <w:rPr>
          <w:rFonts w:eastAsia="Times New Roman"/>
          <w:sz w:val="24"/>
          <w:szCs w:val="24"/>
        </w:rPr>
        <w:t>9</w:t>
      </w:r>
      <w:r w:rsidR="004F6A15" w:rsidRPr="00E6227D">
        <w:rPr>
          <w:rFonts w:eastAsia="Times New Roman"/>
          <w:sz w:val="24"/>
          <w:szCs w:val="24"/>
        </w:rPr>
        <w:t>.2015 г. ему предоставлен очередной отпуск на 36 кален</w:t>
      </w:r>
      <w:r w:rsidR="00E6227D" w:rsidRPr="00E6227D">
        <w:rPr>
          <w:rFonts w:eastAsia="Times New Roman"/>
          <w:sz w:val="24"/>
          <w:szCs w:val="24"/>
        </w:rPr>
        <w:t xml:space="preserve">дарных дней, по истечении которого он  был уволен по собственному желанию 03.11.2015 г. </w:t>
      </w:r>
      <w:r w:rsidR="006316F8">
        <w:rPr>
          <w:rFonts w:eastAsia="Times New Roman"/>
          <w:sz w:val="24"/>
          <w:szCs w:val="24"/>
        </w:rPr>
        <w:t xml:space="preserve"> </w:t>
      </w:r>
      <w:r w:rsidR="00FD0A42">
        <w:rPr>
          <w:rFonts w:eastAsia="Times New Roman"/>
          <w:sz w:val="24"/>
          <w:szCs w:val="24"/>
        </w:rPr>
        <w:t xml:space="preserve">Во-первых, руководитель не мог переводить штатного работника  исполнять обязанности разнорабочего по договору </w:t>
      </w:r>
      <w:r w:rsidR="00FD0A42">
        <w:rPr>
          <w:rFonts w:eastAsia="Times New Roman"/>
          <w:sz w:val="24"/>
          <w:szCs w:val="24"/>
        </w:rPr>
        <w:lastRenderedPageBreak/>
        <w:t>подряда</w:t>
      </w:r>
      <w:r w:rsidR="00C65F3D">
        <w:rPr>
          <w:rFonts w:eastAsia="Times New Roman"/>
          <w:sz w:val="24"/>
          <w:szCs w:val="24"/>
        </w:rPr>
        <w:t xml:space="preserve"> без увол</w:t>
      </w:r>
      <w:r w:rsidR="00C65480">
        <w:rPr>
          <w:rFonts w:eastAsia="Times New Roman"/>
          <w:sz w:val="24"/>
          <w:szCs w:val="24"/>
        </w:rPr>
        <w:t>ь</w:t>
      </w:r>
      <w:r w:rsidR="00C65F3D">
        <w:rPr>
          <w:rFonts w:eastAsia="Times New Roman"/>
          <w:sz w:val="24"/>
          <w:szCs w:val="24"/>
        </w:rPr>
        <w:t>нения с основного места работы и выплаты компенсации за</w:t>
      </w:r>
      <w:proofErr w:type="gramEnd"/>
      <w:r w:rsidR="00C65F3D">
        <w:rPr>
          <w:rFonts w:eastAsia="Times New Roman"/>
          <w:sz w:val="24"/>
          <w:szCs w:val="24"/>
        </w:rPr>
        <w:t xml:space="preserve"> неиспользованный отпуск</w:t>
      </w:r>
      <w:r w:rsidR="005C6066">
        <w:rPr>
          <w:rFonts w:eastAsia="Times New Roman"/>
          <w:sz w:val="24"/>
          <w:szCs w:val="24"/>
        </w:rPr>
        <w:t xml:space="preserve"> за фактически отработанный период</w:t>
      </w:r>
      <w:r w:rsidR="00FD0A42">
        <w:rPr>
          <w:rFonts w:eastAsia="Times New Roman"/>
          <w:sz w:val="24"/>
          <w:szCs w:val="24"/>
        </w:rPr>
        <w:t xml:space="preserve">. Во вторых, </w:t>
      </w:r>
      <w:r w:rsidR="00C65F3D">
        <w:rPr>
          <w:rFonts w:eastAsia="Times New Roman"/>
          <w:sz w:val="24"/>
          <w:szCs w:val="24"/>
        </w:rPr>
        <w:t xml:space="preserve">работнику, с которым  заключен договор </w:t>
      </w:r>
      <w:r w:rsidR="00C65F3D" w:rsidRPr="005C6066">
        <w:rPr>
          <w:rFonts w:eastAsia="Times New Roman"/>
          <w:sz w:val="24"/>
          <w:szCs w:val="24"/>
          <w:u w:val="single"/>
        </w:rPr>
        <w:t>гражданско-правового характера</w:t>
      </w:r>
      <w:r w:rsidR="00C65F3D">
        <w:rPr>
          <w:rFonts w:eastAsia="Times New Roman"/>
          <w:sz w:val="24"/>
          <w:szCs w:val="24"/>
        </w:rPr>
        <w:t xml:space="preserve">  неправомерно был  предоставлен отпуск. В третьих, неправомерно был издан приказ руководителя об увольнении работника, который  работал по договору  подряда. </w:t>
      </w:r>
      <w:r w:rsidR="006316F8" w:rsidRPr="007E3216">
        <w:rPr>
          <w:rFonts w:eastAsia="Times New Roman"/>
          <w:sz w:val="24"/>
          <w:szCs w:val="24"/>
        </w:rPr>
        <w:t>Фактически  работнику, отработавшему  6 месяцев, был предоставлен  очередной отпуск в 36 календарных дней, который он отгулял и был уволен спустя 8 месяцев  трудового стажа на данном предприятии.  Количество дней отпуска  за фактически отработанное  время должно составлять 24 дня  (36 календарных дней</w:t>
      </w:r>
      <w:proofErr w:type="gramStart"/>
      <w:r w:rsidR="006316F8" w:rsidRPr="007E3216">
        <w:rPr>
          <w:rFonts w:eastAsia="Times New Roman"/>
          <w:sz w:val="24"/>
          <w:szCs w:val="24"/>
        </w:rPr>
        <w:t xml:space="preserve"> :</w:t>
      </w:r>
      <w:proofErr w:type="gramEnd"/>
      <w:r w:rsidR="006316F8" w:rsidRPr="007E3216">
        <w:rPr>
          <w:rFonts w:eastAsia="Times New Roman"/>
          <w:sz w:val="24"/>
          <w:szCs w:val="24"/>
        </w:rPr>
        <w:t xml:space="preserve"> 12 месяцев х 8 мес. фактически отработанных).  Таким образом,  </w:t>
      </w:r>
      <w:r w:rsidR="006316F8" w:rsidRPr="007E3216">
        <w:rPr>
          <w:sz w:val="24"/>
          <w:szCs w:val="24"/>
        </w:rPr>
        <w:t xml:space="preserve">у работника  появляется задолженность перед работодателем за неотработанные дни отпуска. Работодатель имеет право удержать сумму задолженности из денег, причитающихся работнику при увольнении.  </w:t>
      </w:r>
      <w:r w:rsidR="006316F8" w:rsidRPr="007E3216">
        <w:rPr>
          <w:rFonts w:eastAsia="Times New Roman"/>
          <w:sz w:val="24"/>
          <w:szCs w:val="24"/>
        </w:rPr>
        <w:t>В нарушение ст. 137 Трудового кодекса РФ работнику не был сделан перерасчет при увол</w:t>
      </w:r>
      <w:r w:rsidRPr="007E3216">
        <w:rPr>
          <w:rFonts w:eastAsia="Times New Roman"/>
          <w:sz w:val="24"/>
          <w:szCs w:val="24"/>
        </w:rPr>
        <w:t>ь</w:t>
      </w:r>
      <w:r w:rsidR="006316F8" w:rsidRPr="007E3216">
        <w:rPr>
          <w:rFonts w:eastAsia="Times New Roman"/>
          <w:sz w:val="24"/>
          <w:szCs w:val="24"/>
        </w:rPr>
        <w:t>нении</w:t>
      </w:r>
      <w:r w:rsidRPr="007E3216">
        <w:rPr>
          <w:rFonts w:eastAsia="Times New Roman"/>
          <w:sz w:val="24"/>
          <w:szCs w:val="24"/>
        </w:rPr>
        <w:t xml:space="preserve">. При расчете отпускных  </w:t>
      </w:r>
      <w:r w:rsidR="00C65F3D" w:rsidRPr="007E3216">
        <w:rPr>
          <w:rFonts w:eastAsia="Times New Roman"/>
          <w:sz w:val="24"/>
          <w:szCs w:val="24"/>
        </w:rPr>
        <w:t xml:space="preserve"> </w:t>
      </w:r>
      <w:r w:rsidRPr="007E3216">
        <w:rPr>
          <w:rFonts w:eastAsia="Times New Roman"/>
          <w:sz w:val="24"/>
          <w:szCs w:val="24"/>
        </w:rPr>
        <w:t>за 36 календарных дней Ш</w:t>
      </w:r>
      <w:r w:rsidR="006A6685">
        <w:rPr>
          <w:rFonts w:eastAsia="Times New Roman"/>
          <w:sz w:val="24"/>
          <w:szCs w:val="24"/>
        </w:rPr>
        <w:t>.</w:t>
      </w:r>
      <w:r w:rsidRPr="007E3216">
        <w:rPr>
          <w:rFonts w:eastAsia="Times New Roman"/>
          <w:sz w:val="24"/>
          <w:szCs w:val="24"/>
        </w:rPr>
        <w:t xml:space="preserve">Н.А. было начислено  25644,22 рубля. При  перерасчете  </w:t>
      </w:r>
      <w:r w:rsidR="00FD0A42" w:rsidRPr="007E3216">
        <w:rPr>
          <w:rFonts w:eastAsia="Times New Roman"/>
          <w:sz w:val="24"/>
          <w:szCs w:val="24"/>
        </w:rPr>
        <w:t xml:space="preserve">КСП </w:t>
      </w:r>
      <w:r w:rsidRPr="007E3216">
        <w:rPr>
          <w:rFonts w:eastAsia="Times New Roman"/>
          <w:sz w:val="24"/>
          <w:szCs w:val="24"/>
        </w:rPr>
        <w:t xml:space="preserve">установлено, что с работника следовало удержать </w:t>
      </w:r>
      <w:r w:rsidR="006F2FFA" w:rsidRPr="00B92082">
        <w:rPr>
          <w:rFonts w:eastAsia="Times New Roman"/>
          <w:sz w:val="24"/>
          <w:szCs w:val="24"/>
        </w:rPr>
        <w:t>5933,98</w:t>
      </w:r>
      <w:r w:rsidR="006F2FFA" w:rsidRPr="007E3216">
        <w:rPr>
          <w:rFonts w:eastAsia="Times New Roman"/>
          <w:sz w:val="24"/>
          <w:szCs w:val="24"/>
        </w:rPr>
        <w:t xml:space="preserve"> рублей</w:t>
      </w:r>
      <w:r w:rsidRPr="007E321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(было начислено 25644,22 руб. – (среднедневной заработок 821,26 руб. х 24 дня)).</w:t>
      </w:r>
      <w:r w:rsidR="00FD0A42">
        <w:rPr>
          <w:rFonts w:eastAsia="Times New Roman"/>
          <w:sz w:val="24"/>
          <w:szCs w:val="24"/>
        </w:rPr>
        <w:t xml:space="preserve"> </w:t>
      </w:r>
      <w:r w:rsidR="006D6D1E">
        <w:rPr>
          <w:rFonts w:eastAsia="Times New Roman"/>
          <w:sz w:val="24"/>
          <w:szCs w:val="24"/>
        </w:rPr>
        <w:t xml:space="preserve"> </w:t>
      </w:r>
      <w:r w:rsidR="007E3216" w:rsidRPr="00DE428A">
        <w:rPr>
          <w:rFonts w:eastAsia="Times New Roman"/>
          <w:sz w:val="24"/>
          <w:szCs w:val="24"/>
        </w:rPr>
        <w:t xml:space="preserve">Таким образом, сумма неэффективно использованных </w:t>
      </w:r>
      <w:r w:rsidR="00060352" w:rsidRPr="00DE428A">
        <w:rPr>
          <w:rFonts w:eastAsia="Times New Roman"/>
          <w:sz w:val="24"/>
          <w:szCs w:val="24"/>
        </w:rPr>
        <w:t xml:space="preserve"> </w:t>
      </w:r>
      <w:r w:rsidR="007E3216" w:rsidRPr="00DE428A">
        <w:rPr>
          <w:rFonts w:eastAsia="Times New Roman"/>
          <w:sz w:val="24"/>
          <w:szCs w:val="24"/>
        </w:rPr>
        <w:t xml:space="preserve">средств составила </w:t>
      </w:r>
      <w:r w:rsidR="007E3216" w:rsidRPr="00DE428A">
        <w:rPr>
          <w:rFonts w:eastAsia="Times New Roman"/>
          <w:sz w:val="24"/>
          <w:szCs w:val="24"/>
          <w:u w:val="single"/>
        </w:rPr>
        <w:t>5933,98</w:t>
      </w:r>
      <w:r w:rsidR="007E3216" w:rsidRPr="00DE428A">
        <w:rPr>
          <w:rFonts w:eastAsia="Times New Roman"/>
          <w:sz w:val="24"/>
          <w:szCs w:val="24"/>
        </w:rPr>
        <w:t xml:space="preserve"> рублей.</w:t>
      </w:r>
    </w:p>
    <w:p w:rsidR="00EE3D79" w:rsidRPr="00DE428A" w:rsidRDefault="00EE3D79" w:rsidP="00C65F3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6D6D1E" w:rsidRPr="00C42288" w:rsidRDefault="006D6D1E" w:rsidP="00C65F3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январе 2015 года  в табеле-наряде выхода на работу администратору Ш</w:t>
      </w:r>
      <w:r w:rsidR="006A668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О.А.  неправомерно проставлено на 6 часов больше, чем фактически отработано. При  </w:t>
      </w:r>
      <w:proofErr w:type="spellStart"/>
      <w:r>
        <w:rPr>
          <w:rFonts w:eastAsia="Times New Roman"/>
          <w:sz w:val="24"/>
          <w:szCs w:val="24"/>
        </w:rPr>
        <w:t>табелировании</w:t>
      </w:r>
      <w:proofErr w:type="spellEnd"/>
      <w:r>
        <w:rPr>
          <w:rFonts w:eastAsia="Times New Roman"/>
          <w:sz w:val="24"/>
          <w:szCs w:val="24"/>
        </w:rPr>
        <w:t xml:space="preserve"> не учтены заявления работника и приказы руководителя о предоставлении часов  без сохранения заработной платы (приказ №19 от 19.01.2015 г. и №20 от 26.01.2015 г.).  Сумма начисленной заработной платы сверх отработанных часов составила </w:t>
      </w:r>
      <w:r w:rsidRPr="00DE428A">
        <w:rPr>
          <w:rFonts w:eastAsia="Times New Roman"/>
          <w:sz w:val="24"/>
          <w:szCs w:val="24"/>
          <w:u w:val="single"/>
        </w:rPr>
        <w:t>600,0</w:t>
      </w:r>
      <w:r w:rsidRPr="00DE428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рублей.</w:t>
      </w:r>
      <w:r w:rsidR="006A6685">
        <w:rPr>
          <w:rFonts w:eastAsia="Times New Roman"/>
          <w:sz w:val="24"/>
          <w:szCs w:val="24"/>
        </w:rPr>
        <w:t xml:space="preserve"> </w:t>
      </w:r>
      <w:r w:rsidR="00F62127" w:rsidRPr="00F62127">
        <w:rPr>
          <w:rFonts w:eastAsia="Times New Roman"/>
          <w:sz w:val="24"/>
          <w:szCs w:val="24"/>
        </w:rPr>
        <w:t xml:space="preserve"> </w:t>
      </w:r>
      <w:r w:rsidR="00F62127">
        <w:rPr>
          <w:rFonts w:eastAsia="Times New Roman"/>
          <w:sz w:val="24"/>
          <w:szCs w:val="24"/>
        </w:rPr>
        <w:t xml:space="preserve"> В феврале 2015 г. в табеле - наряде  выхода на работу разнорабочему П</w:t>
      </w:r>
      <w:r w:rsidR="006A6685">
        <w:rPr>
          <w:rFonts w:eastAsia="Times New Roman"/>
          <w:sz w:val="24"/>
          <w:szCs w:val="24"/>
        </w:rPr>
        <w:t>.</w:t>
      </w:r>
      <w:r w:rsidR="00F62127">
        <w:rPr>
          <w:rFonts w:eastAsia="Times New Roman"/>
          <w:sz w:val="24"/>
          <w:szCs w:val="24"/>
        </w:rPr>
        <w:t xml:space="preserve"> Ю.А. проставлено 128 часов, а заработная плата начислена исходя из 152 часов.  Сумма начисленной заработной платы сверх отработанных часов </w:t>
      </w:r>
      <w:r w:rsidR="00F62127" w:rsidRPr="00DE428A">
        <w:rPr>
          <w:rFonts w:eastAsia="Times New Roman"/>
          <w:sz w:val="24"/>
          <w:szCs w:val="24"/>
        </w:rPr>
        <w:t xml:space="preserve">составила </w:t>
      </w:r>
      <w:r w:rsidR="00F62127" w:rsidRPr="00DE428A">
        <w:rPr>
          <w:rFonts w:eastAsia="Times New Roman"/>
          <w:sz w:val="24"/>
          <w:szCs w:val="24"/>
          <w:u w:val="single"/>
        </w:rPr>
        <w:t>2019,3</w:t>
      </w:r>
      <w:r w:rsidR="00F62127" w:rsidRPr="00DE428A">
        <w:rPr>
          <w:rFonts w:eastAsia="Times New Roman"/>
          <w:sz w:val="24"/>
          <w:szCs w:val="24"/>
        </w:rPr>
        <w:t xml:space="preserve"> </w:t>
      </w:r>
      <w:r w:rsidR="00F62127">
        <w:rPr>
          <w:rFonts w:eastAsia="Times New Roman"/>
          <w:sz w:val="24"/>
          <w:szCs w:val="24"/>
        </w:rPr>
        <w:t>рублей</w:t>
      </w:r>
      <w:r w:rsidR="00F62127" w:rsidRPr="00C42288">
        <w:rPr>
          <w:rFonts w:eastAsia="Times New Roman"/>
          <w:sz w:val="24"/>
          <w:szCs w:val="24"/>
        </w:rPr>
        <w:t xml:space="preserve">. </w:t>
      </w:r>
    </w:p>
    <w:p w:rsidR="0084517E" w:rsidRPr="00D94A52" w:rsidRDefault="0084517E" w:rsidP="0084517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D94A52">
        <w:rPr>
          <w:rFonts w:eastAsia="Times New Roman"/>
          <w:sz w:val="24"/>
          <w:szCs w:val="24"/>
        </w:rPr>
        <w:t xml:space="preserve">Учет фактически отработанного времени работниками - это обязанность работодателя, установленная </w:t>
      </w:r>
      <w:hyperlink r:id="rId11" w:history="1">
        <w:r w:rsidRPr="000D660B">
          <w:rPr>
            <w:rFonts w:eastAsia="Times New Roman"/>
            <w:sz w:val="24"/>
            <w:szCs w:val="24"/>
          </w:rPr>
          <w:t>ч. 4 ст. 91</w:t>
        </w:r>
      </w:hyperlink>
      <w:r w:rsidRPr="00D94A52">
        <w:rPr>
          <w:rFonts w:eastAsia="Times New Roman"/>
          <w:sz w:val="24"/>
          <w:szCs w:val="24"/>
        </w:rPr>
        <w:t xml:space="preserve"> ТК РФ.</w:t>
      </w:r>
      <w:r>
        <w:rPr>
          <w:rFonts w:eastAsia="Times New Roman"/>
          <w:sz w:val="24"/>
          <w:szCs w:val="24"/>
        </w:rPr>
        <w:t xml:space="preserve">  </w:t>
      </w:r>
      <w:r w:rsidRPr="00D94A52">
        <w:rPr>
          <w:rFonts w:eastAsia="Times New Roman"/>
          <w:sz w:val="24"/>
          <w:szCs w:val="24"/>
        </w:rPr>
        <w:t xml:space="preserve">При учете необходимо соблюдать предельную продолжительность рабочего времени и правильно отражать фактически отработанное работником время в табеле учета рабочего времени.   </w:t>
      </w:r>
    </w:p>
    <w:p w:rsidR="0084517E" w:rsidRPr="00DE428A" w:rsidRDefault="0084517E" w:rsidP="0084517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D94A52">
        <w:rPr>
          <w:rFonts w:eastAsia="Times New Roman"/>
          <w:sz w:val="24"/>
          <w:szCs w:val="24"/>
        </w:rPr>
        <w:t>В ноябре 2015 года  штатному работнику – водителю Кузнецову Е.Н. в табеле учета рабочего времени часы проставлены не были.  Не смотря на это, заработная плата за ноябрь  месяц начислена в размере 5747,79 рублей за 10 рабочих дней. Вместе с этим,  штатный водитель  Кузнецов Е.Н.  с 01.11.2015 г.  по 24.11.2015 г. выполнял работы по договору подряда с  МУП «Городское хозяйство» с оплатой в сумме 10240,0 рублей, а именно – производил уборку улиц (</w:t>
      </w:r>
      <w:proofErr w:type="spellStart"/>
      <w:r w:rsidRPr="00D94A52">
        <w:rPr>
          <w:rFonts w:eastAsia="Times New Roman"/>
          <w:sz w:val="24"/>
          <w:szCs w:val="24"/>
        </w:rPr>
        <w:t>стройучасток</w:t>
      </w:r>
      <w:proofErr w:type="spellEnd"/>
      <w:r w:rsidRPr="00D94A52">
        <w:rPr>
          <w:rFonts w:eastAsia="Times New Roman"/>
          <w:sz w:val="24"/>
          <w:szCs w:val="24"/>
        </w:rPr>
        <w:t>), уборку от мусора прилегающей территории, очистку тротуаров, остановок, доставку рабочих.</w:t>
      </w:r>
      <w:r>
        <w:rPr>
          <w:rFonts w:eastAsia="Times New Roman"/>
          <w:sz w:val="24"/>
          <w:szCs w:val="24"/>
        </w:rPr>
        <w:t xml:space="preserve"> В нарушение ч. 3 ст. 9. </w:t>
      </w:r>
      <w:r w:rsidRPr="00CB3829">
        <w:rPr>
          <w:rFonts w:eastAsia="Times New Roman"/>
          <w:sz w:val="24"/>
          <w:szCs w:val="24"/>
        </w:rPr>
        <w:t>Федеральн</w:t>
      </w:r>
      <w:r>
        <w:rPr>
          <w:rFonts w:eastAsia="Times New Roman"/>
          <w:sz w:val="24"/>
          <w:szCs w:val="24"/>
        </w:rPr>
        <w:t>ого</w:t>
      </w:r>
      <w:r w:rsidRPr="00CB3829">
        <w:rPr>
          <w:rFonts w:eastAsia="Times New Roman"/>
          <w:sz w:val="24"/>
          <w:szCs w:val="24"/>
        </w:rPr>
        <w:t xml:space="preserve"> закон</w:t>
      </w:r>
      <w:r>
        <w:rPr>
          <w:rFonts w:eastAsia="Times New Roman"/>
          <w:sz w:val="24"/>
          <w:szCs w:val="24"/>
        </w:rPr>
        <w:t>а</w:t>
      </w:r>
      <w:r w:rsidRPr="00CB3829">
        <w:rPr>
          <w:rFonts w:eastAsia="Times New Roman"/>
          <w:sz w:val="24"/>
          <w:szCs w:val="24"/>
        </w:rPr>
        <w:t xml:space="preserve"> от 06.12.2011 N 402-ФЗ "О бухгалтерском учете"</w:t>
      </w:r>
      <w:r w:rsidRPr="000D0467">
        <w:rPr>
          <w:rFonts w:eastAsia="Times New Roman"/>
          <w:sz w:val="24"/>
          <w:szCs w:val="24"/>
        </w:rPr>
        <w:t xml:space="preserve"> </w:t>
      </w:r>
      <w:r w:rsidRPr="00D94A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</w:t>
      </w:r>
      <w:r w:rsidRPr="00D94A52">
        <w:rPr>
          <w:rFonts w:eastAsia="Times New Roman"/>
          <w:sz w:val="24"/>
          <w:szCs w:val="24"/>
        </w:rPr>
        <w:t xml:space="preserve"> связи с отсутствием сведений о фактически отработанном времени водителя Кузнецова Е.Н. заработная плата  в сумме </w:t>
      </w:r>
      <w:r w:rsidRPr="00D94A52">
        <w:rPr>
          <w:rFonts w:eastAsia="Times New Roman"/>
          <w:sz w:val="24"/>
          <w:szCs w:val="24"/>
          <w:u w:val="single"/>
        </w:rPr>
        <w:t>5747,79</w:t>
      </w:r>
      <w:r w:rsidRPr="00D94A52">
        <w:rPr>
          <w:rFonts w:eastAsia="Times New Roman"/>
          <w:sz w:val="24"/>
          <w:szCs w:val="24"/>
        </w:rPr>
        <w:t xml:space="preserve"> руб. начислена  неправомерно</w:t>
      </w:r>
      <w:r w:rsidRPr="00DE428A">
        <w:rPr>
          <w:rFonts w:eastAsia="Times New Roman"/>
          <w:sz w:val="24"/>
          <w:szCs w:val="24"/>
        </w:rPr>
        <w:t xml:space="preserve">. Сумма  неэффективных расходов составила  </w:t>
      </w:r>
      <w:r w:rsidRPr="00DE428A">
        <w:rPr>
          <w:rFonts w:eastAsia="Times New Roman"/>
          <w:sz w:val="24"/>
          <w:szCs w:val="24"/>
          <w:u w:val="single"/>
        </w:rPr>
        <w:t>5747,79</w:t>
      </w:r>
      <w:r w:rsidRPr="00DE428A">
        <w:rPr>
          <w:rFonts w:eastAsia="Times New Roman"/>
          <w:sz w:val="24"/>
          <w:szCs w:val="24"/>
        </w:rPr>
        <w:t xml:space="preserve"> рублей.</w:t>
      </w:r>
    </w:p>
    <w:p w:rsidR="0085715E" w:rsidRDefault="0085715E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4"/>
          <w:szCs w:val="24"/>
        </w:rPr>
      </w:pPr>
    </w:p>
    <w:p w:rsidR="00BB1EA2" w:rsidRPr="008568AE" w:rsidRDefault="006D6D1E" w:rsidP="00EE456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E456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404BD" w:rsidRPr="00DE428A" w:rsidRDefault="00DD4AEA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нарушение ч. 3 ст. 9 </w:t>
      </w:r>
      <w:r w:rsidRPr="00CB3829">
        <w:rPr>
          <w:rFonts w:eastAsia="Times New Roman"/>
          <w:sz w:val="24"/>
          <w:szCs w:val="24"/>
        </w:rPr>
        <w:t>Федеральн</w:t>
      </w:r>
      <w:r>
        <w:rPr>
          <w:rFonts w:eastAsia="Times New Roman"/>
          <w:sz w:val="24"/>
          <w:szCs w:val="24"/>
        </w:rPr>
        <w:t>ого</w:t>
      </w:r>
      <w:r w:rsidRPr="00CB3829">
        <w:rPr>
          <w:rFonts w:eastAsia="Times New Roman"/>
          <w:sz w:val="24"/>
          <w:szCs w:val="24"/>
        </w:rPr>
        <w:t xml:space="preserve"> закон</w:t>
      </w:r>
      <w:r>
        <w:rPr>
          <w:rFonts w:eastAsia="Times New Roman"/>
          <w:sz w:val="24"/>
          <w:szCs w:val="24"/>
        </w:rPr>
        <w:t>а</w:t>
      </w:r>
      <w:r w:rsidRPr="00CB3829">
        <w:rPr>
          <w:rFonts w:eastAsia="Times New Roman"/>
          <w:sz w:val="24"/>
          <w:szCs w:val="24"/>
        </w:rPr>
        <w:t xml:space="preserve"> от 06.12.2011 N 402-ФЗ "О бухгалтерском учете"</w:t>
      </w:r>
      <w:r>
        <w:rPr>
          <w:rFonts w:eastAsia="Times New Roman"/>
          <w:sz w:val="24"/>
          <w:szCs w:val="24"/>
        </w:rPr>
        <w:t xml:space="preserve">  </w:t>
      </w:r>
      <w:r w:rsidR="002A6EED">
        <w:rPr>
          <w:rFonts w:eastAsia="Times New Roman"/>
          <w:sz w:val="24"/>
          <w:szCs w:val="24"/>
        </w:rPr>
        <w:t>за</w:t>
      </w:r>
      <w:r w:rsidR="004074C5" w:rsidRPr="00A65331">
        <w:rPr>
          <w:rFonts w:eastAsia="Times New Roman"/>
          <w:sz w:val="24"/>
          <w:szCs w:val="24"/>
        </w:rPr>
        <w:t xml:space="preserve"> ма</w:t>
      </w:r>
      <w:r w:rsidR="002A6EED">
        <w:rPr>
          <w:rFonts w:eastAsia="Times New Roman"/>
          <w:sz w:val="24"/>
          <w:szCs w:val="24"/>
        </w:rPr>
        <w:t>й</w:t>
      </w:r>
      <w:r w:rsidR="004074C5" w:rsidRPr="00A65331">
        <w:rPr>
          <w:rFonts w:eastAsia="Times New Roman"/>
          <w:sz w:val="24"/>
          <w:szCs w:val="24"/>
        </w:rPr>
        <w:t xml:space="preserve"> 2015 года  без приказа руководителя начислена и  выплачена премия (доплата)  трактористам</w:t>
      </w:r>
      <w:r w:rsidR="002A6EED">
        <w:rPr>
          <w:rFonts w:eastAsia="Times New Roman"/>
          <w:sz w:val="24"/>
          <w:szCs w:val="24"/>
        </w:rPr>
        <w:t xml:space="preserve">, </w:t>
      </w:r>
      <w:r w:rsidR="004074C5" w:rsidRPr="00A65331">
        <w:rPr>
          <w:rFonts w:eastAsia="Times New Roman"/>
          <w:sz w:val="24"/>
          <w:szCs w:val="24"/>
        </w:rPr>
        <w:t>грейдеристу</w:t>
      </w:r>
      <w:r w:rsidR="002A6EED">
        <w:rPr>
          <w:rFonts w:eastAsia="Times New Roman"/>
          <w:sz w:val="24"/>
          <w:szCs w:val="24"/>
        </w:rPr>
        <w:t>,</w:t>
      </w:r>
      <w:r w:rsidR="004074C5" w:rsidRPr="00A65331">
        <w:rPr>
          <w:rFonts w:eastAsia="Times New Roman"/>
          <w:sz w:val="24"/>
          <w:szCs w:val="24"/>
        </w:rPr>
        <w:t xml:space="preserve">  водителям</w:t>
      </w:r>
      <w:r w:rsidR="002A6EED">
        <w:rPr>
          <w:rFonts w:eastAsia="Times New Roman"/>
          <w:sz w:val="24"/>
          <w:szCs w:val="24"/>
        </w:rPr>
        <w:t xml:space="preserve">. </w:t>
      </w:r>
      <w:r w:rsidR="004074C5" w:rsidRPr="00A65331">
        <w:rPr>
          <w:rFonts w:eastAsia="Times New Roman"/>
          <w:sz w:val="24"/>
          <w:szCs w:val="24"/>
        </w:rPr>
        <w:t xml:space="preserve">     </w:t>
      </w:r>
      <w:proofErr w:type="gramStart"/>
      <w:r w:rsidR="00FF44C1" w:rsidRPr="00A65331">
        <w:rPr>
          <w:rFonts w:eastAsia="Times New Roman"/>
          <w:sz w:val="24"/>
          <w:szCs w:val="24"/>
        </w:rPr>
        <w:t>Согласно Положения</w:t>
      </w:r>
      <w:proofErr w:type="gramEnd"/>
      <w:r w:rsidR="00FF44C1" w:rsidRPr="00A65331">
        <w:rPr>
          <w:rFonts w:eastAsia="Times New Roman"/>
          <w:sz w:val="24"/>
          <w:szCs w:val="24"/>
        </w:rPr>
        <w:t xml:space="preserve">  о премировании работников предприятия (Приложение №4 к Коллективному договору),  премирование осуществляется из средств фонда оплаты труда  при наличии средств у предприятия. За 1 квартал 2015 года согласно бухгалтерской отчетности (Отчет о прибылях и убытках – форма -2) убыток  предприятия составил  186,0 тыс. рублей. Таким образом, начисление  премии работникам на </w:t>
      </w:r>
      <w:r w:rsidR="00FF44C1" w:rsidRPr="00DE428A">
        <w:rPr>
          <w:rFonts w:eastAsia="Times New Roman"/>
          <w:sz w:val="24"/>
          <w:szCs w:val="24"/>
        </w:rPr>
        <w:t xml:space="preserve">сумму  </w:t>
      </w:r>
      <w:r w:rsidR="00FF44C1" w:rsidRPr="00DE428A">
        <w:rPr>
          <w:rFonts w:eastAsia="Times New Roman"/>
          <w:sz w:val="24"/>
          <w:szCs w:val="24"/>
          <w:u w:val="single"/>
        </w:rPr>
        <w:t>28737,0</w:t>
      </w:r>
      <w:r w:rsidR="00FF44C1" w:rsidRPr="00DE428A">
        <w:rPr>
          <w:rFonts w:eastAsia="Times New Roman"/>
          <w:sz w:val="24"/>
          <w:szCs w:val="24"/>
        </w:rPr>
        <w:t xml:space="preserve"> рублей </w:t>
      </w:r>
      <w:r w:rsidR="000B4FBE" w:rsidRPr="00DE428A">
        <w:rPr>
          <w:rFonts w:eastAsia="Times New Roman"/>
          <w:sz w:val="24"/>
          <w:szCs w:val="24"/>
        </w:rPr>
        <w:t>является</w:t>
      </w:r>
      <w:r w:rsidR="00FF44C1" w:rsidRPr="00DE428A">
        <w:rPr>
          <w:rFonts w:eastAsia="Times New Roman"/>
          <w:sz w:val="24"/>
          <w:szCs w:val="24"/>
        </w:rPr>
        <w:t xml:space="preserve"> </w:t>
      </w:r>
      <w:r w:rsidR="002A6EED" w:rsidRPr="00DE428A">
        <w:rPr>
          <w:rFonts w:eastAsia="Times New Roman"/>
          <w:sz w:val="24"/>
          <w:szCs w:val="24"/>
        </w:rPr>
        <w:t>неэффективным</w:t>
      </w:r>
      <w:r w:rsidRPr="00DE428A">
        <w:rPr>
          <w:rFonts w:eastAsia="Times New Roman"/>
          <w:sz w:val="24"/>
          <w:szCs w:val="24"/>
        </w:rPr>
        <w:t xml:space="preserve"> </w:t>
      </w:r>
      <w:r w:rsidR="00FF44C1" w:rsidRPr="00DE428A">
        <w:rPr>
          <w:rFonts w:eastAsia="Times New Roman"/>
          <w:sz w:val="24"/>
          <w:szCs w:val="24"/>
        </w:rPr>
        <w:t xml:space="preserve"> расходованием сре</w:t>
      </w:r>
      <w:proofErr w:type="gramStart"/>
      <w:r w:rsidR="00FF44C1" w:rsidRPr="00DE428A">
        <w:rPr>
          <w:rFonts w:eastAsia="Times New Roman"/>
          <w:sz w:val="24"/>
          <w:szCs w:val="24"/>
        </w:rPr>
        <w:t>дств</w:t>
      </w:r>
      <w:r w:rsidR="004C4AA8" w:rsidRPr="00DE428A">
        <w:rPr>
          <w:rFonts w:eastAsia="Times New Roman"/>
          <w:sz w:val="24"/>
          <w:szCs w:val="24"/>
        </w:rPr>
        <w:t xml:space="preserve">  пр</w:t>
      </w:r>
      <w:proofErr w:type="gramEnd"/>
      <w:r w:rsidR="004C4AA8" w:rsidRPr="00DE428A">
        <w:rPr>
          <w:rFonts w:eastAsia="Times New Roman"/>
          <w:sz w:val="24"/>
          <w:szCs w:val="24"/>
        </w:rPr>
        <w:t>едприятия</w:t>
      </w:r>
      <w:r w:rsidR="00FF44C1" w:rsidRPr="00DE428A">
        <w:rPr>
          <w:rFonts w:eastAsia="Times New Roman"/>
          <w:sz w:val="24"/>
          <w:szCs w:val="24"/>
        </w:rPr>
        <w:t xml:space="preserve">.  </w:t>
      </w:r>
    </w:p>
    <w:p w:rsidR="002A6EED" w:rsidRPr="004074C5" w:rsidRDefault="002A6EED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7030A0"/>
          <w:sz w:val="24"/>
          <w:szCs w:val="24"/>
        </w:rPr>
      </w:pPr>
    </w:p>
    <w:p w:rsidR="0085715E" w:rsidRPr="00DE428A" w:rsidRDefault="008255BB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0D0467">
        <w:rPr>
          <w:rFonts w:eastAsia="Times New Roman"/>
          <w:sz w:val="24"/>
          <w:szCs w:val="24"/>
        </w:rPr>
        <w:t>Приказом руководителя от 20.07.2015 г. №71 был переведен С</w:t>
      </w:r>
      <w:r w:rsidR="0086623C">
        <w:rPr>
          <w:rFonts w:eastAsia="Times New Roman"/>
          <w:sz w:val="24"/>
          <w:szCs w:val="24"/>
        </w:rPr>
        <w:t>.</w:t>
      </w:r>
      <w:r w:rsidRPr="000D0467">
        <w:rPr>
          <w:rFonts w:eastAsia="Times New Roman"/>
          <w:sz w:val="24"/>
          <w:szCs w:val="24"/>
        </w:rPr>
        <w:t>М.А. с должности  тракториста-механизатора на должность  грейдериста Г</w:t>
      </w:r>
      <w:r w:rsidR="0086623C">
        <w:rPr>
          <w:rFonts w:eastAsia="Times New Roman"/>
          <w:sz w:val="24"/>
          <w:szCs w:val="24"/>
        </w:rPr>
        <w:t>.</w:t>
      </w:r>
      <w:r w:rsidRPr="000D0467">
        <w:rPr>
          <w:rFonts w:eastAsia="Times New Roman"/>
          <w:sz w:val="24"/>
          <w:szCs w:val="24"/>
        </w:rPr>
        <w:t>Н.А., ушедшего в отпуск  с последующим увольнением с 25.08.2015 г.  В  вышеуказанном приказе С</w:t>
      </w:r>
      <w:r w:rsidR="0086623C">
        <w:rPr>
          <w:rFonts w:eastAsia="Times New Roman"/>
          <w:sz w:val="24"/>
          <w:szCs w:val="24"/>
        </w:rPr>
        <w:t>.</w:t>
      </w:r>
      <w:r w:rsidRPr="000D0467">
        <w:rPr>
          <w:rFonts w:eastAsia="Times New Roman"/>
          <w:sz w:val="24"/>
          <w:szCs w:val="24"/>
        </w:rPr>
        <w:t xml:space="preserve">М.А.  была установлена тарифная ставка (оклад)  21187, 0 руб. </w:t>
      </w:r>
      <w:r w:rsidR="004F6287" w:rsidRPr="000D0467">
        <w:rPr>
          <w:rFonts w:eastAsia="Times New Roman"/>
          <w:sz w:val="24"/>
          <w:szCs w:val="24"/>
        </w:rPr>
        <w:t>и надбавка 12713,0 руб., что не соответствует должности грейдериста согласно штатного расписания.</w:t>
      </w:r>
      <w:proofErr w:type="gramEnd"/>
      <w:r w:rsidR="004F6287" w:rsidRPr="000D0467">
        <w:rPr>
          <w:rFonts w:eastAsia="Times New Roman"/>
          <w:sz w:val="24"/>
          <w:szCs w:val="24"/>
        </w:rPr>
        <w:t xml:space="preserve"> В штатном расписании оклад определен 17960,0 руб., а надбавка (районный 30% и северный </w:t>
      </w:r>
      <w:proofErr w:type="spellStart"/>
      <w:r w:rsidR="004F6287" w:rsidRPr="000D0467">
        <w:rPr>
          <w:rFonts w:eastAsia="Times New Roman"/>
          <w:sz w:val="24"/>
          <w:szCs w:val="24"/>
        </w:rPr>
        <w:t>коэфф</w:t>
      </w:r>
      <w:proofErr w:type="spellEnd"/>
      <w:r w:rsidR="004F6287" w:rsidRPr="000D0467">
        <w:rPr>
          <w:rFonts w:eastAsia="Times New Roman"/>
          <w:sz w:val="24"/>
          <w:szCs w:val="24"/>
        </w:rPr>
        <w:t>. 30%) 10776,0</w:t>
      </w:r>
      <w:r w:rsidRPr="000D0467">
        <w:rPr>
          <w:rFonts w:eastAsia="Times New Roman"/>
          <w:sz w:val="24"/>
          <w:szCs w:val="24"/>
        </w:rPr>
        <w:t xml:space="preserve"> руб.</w:t>
      </w:r>
      <w:r w:rsidR="003A79F9" w:rsidRPr="000D0467">
        <w:rPr>
          <w:rFonts w:eastAsia="Times New Roman"/>
          <w:sz w:val="24"/>
          <w:szCs w:val="24"/>
        </w:rPr>
        <w:t xml:space="preserve"> </w:t>
      </w:r>
      <w:r w:rsidR="004F6287" w:rsidRPr="000D0467">
        <w:rPr>
          <w:rFonts w:eastAsia="Times New Roman"/>
          <w:sz w:val="24"/>
          <w:szCs w:val="24"/>
        </w:rPr>
        <w:t>Сумма разницы определена  в 5164,0 руб.  Действительно, при начислении заработной платы</w:t>
      </w:r>
      <w:r w:rsidR="00BE13BF" w:rsidRPr="000D0467">
        <w:rPr>
          <w:rFonts w:eastAsia="Times New Roman"/>
          <w:sz w:val="24"/>
          <w:szCs w:val="24"/>
        </w:rPr>
        <w:t>,   без оснований (приказов руководителя)    производились начисления доплаты грейдеристу за август</w:t>
      </w:r>
      <w:r w:rsidR="00D40E44" w:rsidRPr="000D0467">
        <w:rPr>
          <w:rFonts w:eastAsia="Times New Roman"/>
          <w:sz w:val="24"/>
          <w:szCs w:val="24"/>
        </w:rPr>
        <w:t xml:space="preserve">, сентябрь 2015 года по 5000,0 рублей. С 01.10.2015 г. руководителем предприятия  издан приказ от 20.10.2015 г. №106  о доплате  за дополнительную работу  грейдеристу в сумме 5747,0 руб. ежемесячно. Данный приказ не содержит оснований для выплаты дополнительных надбавок, так как </w:t>
      </w:r>
      <w:r w:rsidR="009919D0" w:rsidRPr="000D0467">
        <w:rPr>
          <w:rFonts w:eastAsia="Times New Roman"/>
          <w:sz w:val="24"/>
          <w:szCs w:val="24"/>
        </w:rPr>
        <w:t xml:space="preserve"> не </w:t>
      </w:r>
      <w:r w:rsidR="003404BD">
        <w:rPr>
          <w:rFonts w:eastAsia="Times New Roman"/>
          <w:sz w:val="24"/>
          <w:szCs w:val="24"/>
        </w:rPr>
        <w:t>содержит фактов хозяйственной жизни</w:t>
      </w:r>
      <w:r w:rsidR="009919D0" w:rsidRPr="000D0467">
        <w:rPr>
          <w:rFonts w:eastAsia="Times New Roman"/>
          <w:sz w:val="24"/>
          <w:szCs w:val="24"/>
        </w:rPr>
        <w:t xml:space="preserve">  - какие именно  дополнительные обязанности он будет исполнять – либо за совмещение профессии, либо  выполнение обязанностей  временно отсутствующего работника. Должностн</w:t>
      </w:r>
      <w:r w:rsidR="0095636A" w:rsidRPr="000D0467">
        <w:rPr>
          <w:rFonts w:eastAsia="Times New Roman"/>
          <w:sz w:val="24"/>
          <w:szCs w:val="24"/>
        </w:rPr>
        <w:t>ая</w:t>
      </w:r>
      <w:r w:rsidR="009919D0" w:rsidRPr="000D0467">
        <w:rPr>
          <w:rFonts w:eastAsia="Times New Roman"/>
          <w:sz w:val="24"/>
          <w:szCs w:val="24"/>
        </w:rPr>
        <w:t xml:space="preserve"> инструкци</w:t>
      </w:r>
      <w:r w:rsidR="0095636A" w:rsidRPr="000D0467">
        <w:rPr>
          <w:rFonts w:eastAsia="Times New Roman"/>
          <w:sz w:val="24"/>
          <w:szCs w:val="24"/>
        </w:rPr>
        <w:t>я</w:t>
      </w:r>
      <w:r w:rsidR="009919D0" w:rsidRPr="000D0467">
        <w:rPr>
          <w:rFonts w:eastAsia="Times New Roman"/>
          <w:sz w:val="24"/>
          <w:szCs w:val="24"/>
        </w:rPr>
        <w:t xml:space="preserve"> грейдериста </w:t>
      </w:r>
      <w:r w:rsidR="0086623C">
        <w:rPr>
          <w:rFonts w:eastAsia="Times New Roman"/>
          <w:sz w:val="24"/>
          <w:szCs w:val="24"/>
        </w:rPr>
        <w:t xml:space="preserve">на момент проверки </w:t>
      </w:r>
      <w:r w:rsidR="0095636A" w:rsidRPr="000D0467">
        <w:rPr>
          <w:rFonts w:eastAsia="Times New Roman"/>
          <w:sz w:val="24"/>
          <w:szCs w:val="24"/>
        </w:rPr>
        <w:t>отсутств</w:t>
      </w:r>
      <w:r w:rsidR="0086623C">
        <w:rPr>
          <w:rFonts w:eastAsia="Times New Roman"/>
          <w:sz w:val="24"/>
          <w:szCs w:val="24"/>
        </w:rPr>
        <w:t>овала</w:t>
      </w:r>
      <w:r w:rsidR="009919D0" w:rsidRPr="000D0467">
        <w:rPr>
          <w:rFonts w:eastAsia="Times New Roman"/>
          <w:sz w:val="24"/>
          <w:szCs w:val="24"/>
        </w:rPr>
        <w:t>.</w:t>
      </w:r>
      <w:r w:rsidR="00D40E44" w:rsidRPr="000D0467">
        <w:rPr>
          <w:rFonts w:eastAsia="Times New Roman"/>
          <w:sz w:val="24"/>
          <w:szCs w:val="24"/>
        </w:rPr>
        <w:t xml:space="preserve"> </w:t>
      </w:r>
      <w:proofErr w:type="gramStart"/>
      <w:r w:rsidR="003404BD">
        <w:rPr>
          <w:rFonts w:eastAsia="Times New Roman"/>
          <w:sz w:val="24"/>
          <w:szCs w:val="24"/>
        </w:rPr>
        <w:t xml:space="preserve">В нарушение </w:t>
      </w:r>
      <w:r w:rsidR="0023552A">
        <w:rPr>
          <w:rFonts w:eastAsia="Times New Roman"/>
          <w:sz w:val="24"/>
          <w:szCs w:val="24"/>
        </w:rPr>
        <w:t>ч</w:t>
      </w:r>
      <w:r w:rsidR="003404BD">
        <w:rPr>
          <w:rFonts w:eastAsia="Times New Roman"/>
          <w:sz w:val="24"/>
          <w:szCs w:val="24"/>
        </w:rPr>
        <w:t xml:space="preserve">. 3 ст. 9  </w:t>
      </w:r>
      <w:r w:rsidR="003404BD" w:rsidRPr="00CB3829">
        <w:rPr>
          <w:rFonts w:eastAsia="Times New Roman"/>
          <w:sz w:val="24"/>
          <w:szCs w:val="24"/>
        </w:rPr>
        <w:t>Федеральн</w:t>
      </w:r>
      <w:r w:rsidR="003404BD">
        <w:rPr>
          <w:rFonts w:eastAsia="Times New Roman"/>
          <w:sz w:val="24"/>
          <w:szCs w:val="24"/>
        </w:rPr>
        <w:t>ого</w:t>
      </w:r>
      <w:r w:rsidR="003404BD" w:rsidRPr="00CB3829">
        <w:rPr>
          <w:rFonts w:eastAsia="Times New Roman"/>
          <w:sz w:val="24"/>
          <w:szCs w:val="24"/>
        </w:rPr>
        <w:t xml:space="preserve"> закон</w:t>
      </w:r>
      <w:r w:rsidR="003404BD">
        <w:rPr>
          <w:rFonts w:eastAsia="Times New Roman"/>
          <w:sz w:val="24"/>
          <w:szCs w:val="24"/>
        </w:rPr>
        <w:t>а</w:t>
      </w:r>
      <w:r w:rsidR="003404BD" w:rsidRPr="00CB3829">
        <w:rPr>
          <w:rFonts w:eastAsia="Times New Roman"/>
          <w:sz w:val="24"/>
          <w:szCs w:val="24"/>
        </w:rPr>
        <w:t xml:space="preserve"> от 06.12.2011 N 402-ФЗ "О бухгалтерском учете"</w:t>
      </w:r>
      <w:r w:rsidR="00DD4AEA">
        <w:rPr>
          <w:rFonts w:eastAsia="Times New Roman"/>
          <w:sz w:val="24"/>
          <w:szCs w:val="24"/>
        </w:rPr>
        <w:t xml:space="preserve">, ст.25 </w:t>
      </w:r>
      <w:r w:rsidR="00DD4AEA" w:rsidRPr="00DD4AEA">
        <w:rPr>
          <w:rFonts w:eastAsia="Times New Roman"/>
          <w:sz w:val="24"/>
          <w:szCs w:val="24"/>
        </w:rPr>
        <w:t>Федеральн</w:t>
      </w:r>
      <w:r w:rsidR="00DD4AEA">
        <w:rPr>
          <w:rFonts w:eastAsia="Times New Roman"/>
          <w:sz w:val="24"/>
          <w:szCs w:val="24"/>
        </w:rPr>
        <w:t>ого</w:t>
      </w:r>
      <w:r w:rsidR="00DD4AEA" w:rsidRPr="00DD4AEA">
        <w:rPr>
          <w:rFonts w:eastAsia="Times New Roman"/>
          <w:sz w:val="24"/>
          <w:szCs w:val="24"/>
        </w:rPr>
        <w:t xml:space="preserve"> закон</w:t>
      </w:r>
      <w:r w:rsidR="00DD4AEA">
        <w:rPr>
          <w:rFonts w:eastAsia="Times New Roman"/>
          <w:sz w:val="24"/>
          <w:szCs w:val="24"/>
        </w:rPr>
        <w:t>а</w:t>
      </w:r>
      <w:r w:rsidR="00DD4AEA" w:rsidRPr="00DD4AEA">
        <w:rPr>
          <w:rFonts w:eastAsia="Times New Roman"/>
          <w:sz w:val="24"/>
          <w:szCs w:val="24"/>
        </w:rPr>
        <w:t xml:space="preserve"> от 14.11.2002 N 161-ФЗ  "О государственных и муниципальных унитарных предприятиях"</w:t>
      </w:r>
      <w:r w:rsidR="00BE13BF" w:rsidRPr="000D0467">
        <w:rPr>
          <w:rFonts w:eastAsia="Times New Roman"/>
          <w:sz w:val="24"/>
          <w:szCs w:val="24"/>
        </w:rPr>
        <w:t xml:space="preserve"> </w:t>
      </w:r>
      <w:r w:rsidR="003404BD">
        <w:rPr>
          <w:rFonts w:eastAsia="Times New Roman"/>
          <w:sz w:val="24"/>
          <w:szCs w:val="24"/>
        </w:rPr>
        <w:t>о</w:t>
      </w:r>
      <w:r w:rsidR="00BE13BF" w:rsidRPr="000D0467">
        <w:rPr>
          <w:rFonts w:eastAsia="Times New Roman"/>
          <w:sz w:val="24"/>
          <w:szCs w:val="24"/>
        </w:rPr>
        <w:t xml:space="preserve">бщая сумма  неправомерно начисленной заработной платы составила  </w:t>
      </w:r>
      <w:r w:rsidR="00BE13BF" w:rsidRPr="00DE428A">
        <w:rPr>
          <w:rFonts w:eastAsia="Times New Roman"/>
          <w:sz w:val="24"/>
          <w:szCs w:val="24"/>
        </w:rPr>
        <w:t>44482,0</w:t>
      </w:r>
      <w:r w:rsidR="00BE13BF" w:rsidRPr="000D0467">
        <w:rPr>
          <w:rFonts w:eastAsia="Times New Roman"/>
          <w:sz w:val="24"/>
          <w:szCs w:val="24"/>
        </w:rPr>
        <w:t xml:space="preserve"> руб.</w:t>
      </w:r>
      <w:r w:rsidR="0086623C">
        <w:rPr>
          <w:rFonts w:eastAsia="Times New Roman"/>
          <w:sz w:val="24"/>
          <w:szCs w:val="24"/>
        </w:rPr>
        <w:t xml:space="preserve">  Кроме того,  при убыточной деятельности предприятия  </w:t>
      </w:r>
      <w:r w:rsidR="005C58FC">
        <w:rPr>
          <w:rFonts w:eastAsia="Times New Roman"/>
          <w:sz w:val="24"/>
          <w:szCs w:val="24"/>
        </w:rPr>
        <w:t xml:space="preserve">это явилось </w:t>
      </w:r>
      <w:r w:rsidR="0086623C" w:rsidRPr="00DE428A">
        <w:rPr>
          <w:rFonts w:eastAsia="Times New Roman"/>
          <w:sz w:val="24"/>
          <w:szCs w:val="24"/>
        </w:rPr>
        <w:t>неэффективн</w:t>
      </w:r>
      <w:r w:rsidR="005C58FC" w:rsidRPr="00DE428A">
        <w:rPr>
          <w:rFonts w:eastAsia="Times New Roman"/>
          <w:sz w:val="24"/>
          <w:szCs w:val="24"/>
        </w:rPr>
        <w:t>ым</w:t>
      </w:r>
      <w:r w:rsidR="0086623C" w:rsidRPr="00DE428A">
        <w:rPr>
          <w:rFonts w:eastAsia="Times New Roman"/>
          <w:sz w:val="24"/>
          <w:szCs w:val="24"/>
        </w:rPr>
        <w:t xml:space="preserve">  расходование</w:t>
      </w:r>
      <w:r w:rsidR="005C58FC" w:rsidRPr="00DE428A">
        <w:rPr>
          <w:rFonts w:eastAsia="Times New Roman"/>
          <w:sz w:val="24"/>
          <w:szCs w:val="24"/>
        </w:rPr>
        <w:t>м</w:t>
      </w:r>
      <w:r w:rsidR="0086623C" w:rsidRPr="00DE428A">
        <w:rPr>
          <w:rFonts w:eastAsia="Times New Roman"/>
          <w:sz w:val="24"/>
          <w:szCs w:val="24"/>
        </w:rPr>
        <w:t xml:space="preserve">  средств </w:t>
      </w:r>
      <w:r w:rsidR="005C58FC" w:rsidRPr="00DE428A">
        <w:rPr>
          <w:rFonts w:eastAsia="Times New Roman"/>
          <w:sz w:val="24"/>
          <w:szCs w:val="24"/>
        </w:rPr>
        <w:t xml:space="preserve">в сумме </w:t>
      </w:r>
      <w:r w:rsidR="0086623C" w:rsidRPr="00DE428A">
        <w:rPr>
          <w:rFonts w:eastAsia="Times New Roman"/>
          <w:sz w:val="24"/>
          <w:szCs w:val="24"/>
        </w:rPr>
        <w:t xml:space="preserve"> </w:t>
      </w:r>
      <w:r w:rsidR="0086623C" w:rsidRPr="00DE428A">
        <w:rPr>
          <w:rFonts w:eastAsia="Times New Roman"/>
          <w:sz w:val="24"/>
          <w:szCs w:val="24"/>
          <w:u w:val="single"/>
        </w:rPr>
        <w:t>44482,0</w:t>
      </w:r>
      <w:r w:rsidR="0086623C" w:rsidRPr="00DE428A">
        <w:rPr>
          <w:rFonts w:eastAsia="Times New Roman"/>
          <w:sz w:val="24"/>
          <w:szCs w:val="24"/>
        </w:rPr>
        <w:t xml:space="preserve"> руб.</w:t>
      </w:r>
      <w:proofErr w:type="gramEnd"/>
    </w:p>
    <w:p w:rsidR="00C13947" w:rsidRDefault="00C13947" w:rsidP="00C1394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0D0467" w:rsidRPr="00DE428A" w:rsidRDefault="004B103E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нарушение ст. 25 </w:t>
      </w:r>
      <w:r w:rsidRPr="00A65331">
        <w:rPr>
          <w:rFonts w:eastAsia="Times New Roman"/>
          <w:sz w:val="24"/>
          <w:szCs w:val="24"/>
        </w:rPr>
        <w:t xml:space="preserve"> </w:t>
      </w:r>
      <w:r w:rsidRPr="00DD4AEA">
        <w:rPr>
          <w:rFonts w:eastAsia="Times New Roman"/>
          <w:sz w:val="24"/>
          <w:szCs w:val="24"/>
        </w:rPr>
        <w:t>Федеральн</w:t>
      </w:r>
      <w:r>
        <w:rPr>
          <w:rFonts w:eastAsia="Times New Roman"/>
          <w:sz w:val="24"/>
          <w:szCs w:val="24"/>
        </w:rPr>
        <w:t>ого</w:t>
      </w:r>
      <w:r w:rsidRPr="00DD4AEA">
        <w:rPr>
          <w:rFonts w:eastAsia="Times New Roman"/>
          <w:sz w:val="24"/>
          <w:szCs w:val="24"/>
        </w:rPr>
        <w:t xml:space="preserve"> закон</w:t>
      </w:r>
      <w:r>
        <w:rPr>
          <w:rFonts w:eastAsia="Times New Roman"/>
          <w:sz w:val="24"/>
          <w:szCs w:val="24"/>
        </w:rPr>
        <w:t>а</w:t>
      </w:r>
      <w:r w:rsidRPr="00DD4AEA">
        <w:rPr>
          <w:rFonts w:eastAsia="Times New Roman"/>
          <w:sz w:val="24"/>
          <w:szCs w:val="24"/>
        </w:rPr>
        <w:t xml:space="preserve"> от 14.11.2002 N 161-ФЗ  "О государственных и муниципальных унитарных предприятиях"</w:t>
      </w:r>
      <w:r>
        <w:rPr>
          <w:rFonts w:eastAsia="Times New Roman"/>
          <w:sz w:val="24"/>
          <w:szCs w:val="24"/>
        </w:rPr>
        <w:t xml:space="preserve"> в</w:t>
      </w:r>
      <w:r w:rsidR="00C13947" w:rsidRPr="00A65331">
        <w:rPr>
          <w:rFonts w:eastAsia="Times New Roman"/>
          <w:sz w:val="24"/>
          <w:szCs w:val="24"/>
        </w:rPr>
        <w:t xml:space="preserve"> </w:t>
      </w:r>
      <w:r w:rsidR="00C13947">
        <w:rPr>
          <w:rFonts w:eastAsia="Times New Roman"/>
          <w:sz w:val="24"/>
          <w:szCs w:val="24"/>
        </w:rPr>
        <w:t>октябре</w:t>
      </w:r>
      <w:r w:rsidR="00C13947" w:rsidRPr="00A65331">
        <w:rPr>
          <w:rFonts w:eastAsia="Times New Roman"/>
          <w:sz w:val="24"/>
          <w:szCs w:val="24"/>
        </w:rPr>
        <w:t xml:space="preserve"> 2015 года  </w:t>
      </w:r>
      <w:proofErr w:type="gramStart"/>
      <w:r w:rsidR="00C13947">
        <w:rPr>
          <w:rFonts w:eastAsia="Times New Roman"/>
          <w:sz w:val="24"/>
          <w:szCs w:val="24"/>
        </w:rPr>
        <w:t>согласно</w:t>
      </w:r>
      <w:proofErr w:type="gramEnd"/>
      <w:r w:rsidR="00C13947">
        <w:rPr>
          <w:rFonts w:eastAsia="Times New Roman"/>
          <w:sz w:val="24"/>
          <w:szCs w:val="24"/>
        </w:rPr>
        <w:t xml:space="preserve"> необоснованного  </w:t>
      </w:r>
      <w:r w:rsidR="00C13947" w:rsidRPr="00A65331">
        <w:rPr>
          <w:rFonts w:eastAsia="Times New Roman"/>
          <w:sz w:val="24"/>
          <w:szCs w:val="24"/>
        </w:rPr>
        <w:t xml:space="preserve"> приказа руководителя </w:t>
      </w:r>
      <w:r w:rsidR="00C13947">
        <w:rPr>
          <w:rFonts w:eastAsia="Times New Roman"/>
          <w:sz w:val="24"/>
          <w:szCs w:val="24"/>
        </w:rPr>
        <w:t xml:space="preserve"> от 30.10.2015 г. №107/3 </w:t>
      </w:r>
      <w:r w:rsidR="00C13947" w:rsidRPr="00A65331">
        <w:rPr>
          <w:rFonts w:eastAsia="Times New Roman"/>
          <w:sz w:val="24"/>
          <w:szCs w:val="24"/>
        </w:rPr>
        <w:t xml:space="preserve">начислена и  выплачена премия </w:t>
      </w:r>
      <w:r w:rsidR="00C13947">
        <w:rPr>
          <w:rFonts w:eastAsia="Times New Roman"/>
          <w:sz w:val="24"/>
          <w:szCs w:val="24"/>
        </w:rPr>
        <w:t>продавцам салона ритуальных услуг</w:t>
      </w:r>
      <w:r w:rsidR="002F7CDC">
        <w:rPr>
          <w:rFonts w:eastAsia="Times New Roman"/>
          <w:sz w:val="24"/>
          <w:szCs w:val="24"/>
        </w:rPr>
        <w:t>.</w:t>
      </w:r>
      <w:r w:rsidR="00C13947">
        <w:rPr>
          <w:rFonts w:eastAsia="Times New Roman"/>
          <w:sz w:val="24"/>
          <w:szCs w:val="24"/>
        </w:rPr>
        <w:t xml:space="preserve"> </w:t>
      </w:r>
      <w:proofErr w:type="gramStart"/>
      <w:r w:rsidR="00C13947" w:rsidRPr="00A65331">
        <w:rPr>
          <w:rFonts w:eastAsia="Times New Roman"/>
          <w:sz w:val="24"/>
          <w:szCs w:val="24"/>
        </w:rPr>
        <w:t>Согласно Положения</w:t>
      </w:r>
      <w:proofErr w:type="gramEnd"/>
      <w:r w:rsidR="00C13947" w:rsidRPr="00A65331">
        <w:rPr>
          <w:rFonts w:eastAsia="Times New Roman"/>
          <w:sz w:val="24"/>
          <w:szCs w:val="24"/>
        </w:rPr>
        <w:t xml:space="preserve">  о премировании работников предприятия (Приложение №4 к Коллективному договору),  премирование осуществляется из средств фонда оплаты труда  при наличии средств у предприятия. За </w:t>
      </w:r>
      <w:r w:rsidR="00C13947">
        <w:rPr>
          <w:rFonts w:eastAsia="Times New Roman"/>
          <w:sz w:val="24"/>
          <w:szCs w:val="24"/>
        </w:rPr>
        <w:t>9</w:t>
      </w:r>
      <w:r w:rsidR="00C13947" w:rsidRPr="00A65331">
        <w:rPr>
          <w:rFonts w:eastAsia="Times New Roman"/>
          <w:sz w:val="24"/>
          <w:szCs w:val="24"/>
        </w:rPr>
        <w:t xml:space="preserve"> </w:t>
      </w:r>
      <w:r w:rsidR="00C13947">
        <w:rPr>
          <w:rFonts w:eastAsia="Times New Roman"/>
          <w:sz w:val="24"/>
          <w:szCs w:val="24"/>
        </w:rPr>
        <w:t>месяцев</w:t>
      </w:r>
      <w:r w:rsidR="00C13947" w:rsidRPr="00A65331">
        <w:rPr>
          <w:rFonts w:eastAsia="Times New Roman"/>
          <w:sz w:val="24"/>
          <w:szCs w:val="24"/>
        </w:rPr>
        <w:t xml:space="preserve"> 2015 года убыток  предприятия составил  </w:t>
      </w:r>
      <w:r w:rsidR="00C13947">
        <w:rPr>
          <w:rFonts w:eastAsia="Times New Roman"/>
          <w:sz w:val="24"/>
          <w:szCs w:val="24"/>
        </w:rPr>
        <w:t>75</w:t>
      </w:r>
      <w:r w:rsidR="00C13947" w:rsidRPr="00A65331">
        <w:rPr>
          <w:rFonts w:eastAsia="Times New Roman"/>
          <w:sz w:val="24"/>
          <w:szCs w:val="24"/>
        </w:rPr>
        <w:t xml:space="preserve">,0 тыс. рублей. </w:t>
      </w:r>
      <w:r>
        <w:rPr>
          <w:rFonts w:eastAsia="Times New Roman"/>
          <w:sz w:val="24"/>
          <w:szCs w:val="24"/>
        </w:rPr>
        <w:t xml:space="preserve">Таким образом, </w:t>
      </w:r>
      <w:r w:rsidR="00C13947" w:rsidRPr="00A65331">
        <w:rPr>
          <w:rFonts w:eastAsia="Times New Roman"/>
          <w:sz w:val="24"/>
          <w:szCs w:val="24"/>
        </w:rPr>
        <w:t xml:space="preserve">начисление  премии работникам </w:t>
      </w:r>
      <w:r w:rsidR="00C13947" w:rsidRPr="00DE428A">
        <w:rPr>
          <w:rFonts w:eastAsia="Times New Roman"/>
          <w:sz w:val="24"/>
          <w:szCs w:val="24"/>
        </w:rPr>
        <w:t xml:space="preserve">на сумму  </w:t>
      </w:r>
      <w:r w:rsidR="00C13947" w:rsidRPr="00DE428A">
        <w:rPr>
          <w:rFonts w:eastAsia="Times New Roman"/>
          <w:sz w:val="24"/>
          <w:szCs w:val="24"/>
          <w:u w:val="single"/>
        </w:rPr>
        <w:t>10000,0</w:t>
      </w:r>
      <w:r w:rsidR="00C13947" w:rsidRPr="00DE428A">
        <w:rPr>
          <w:rFonts w:eastAsia="Times New Roman"/>
          <w:sz w:val="24"/>
          <w:szCs w:val="24"/>
        </w:rPr>
        <w:t xml:space="preserve"> рублей </w:t>
      </w:r>
      <w:r w:rsidR="000B4FBE" w:rsidRPr="00DE428A">
        <w:rPr>
          <w:rFonts w:eastAsia="Times New Roman"/>
          <w:sz w:val="24"/>
          <w:szCs w:val="24"/>
        </w:rPr>
        <w:t>яв</w:t>
      </w:r>
      <w:r w:rsidR="002F7CDC" w:rsidRPr="00DE428A">
        <w:rPr>
          <w:rFonts w:eastAsia="Times New Roman"/>
          <w:sz w:val="24"/>
          <w:szCs w:val="24"/>
        </w:rPr>
        <w:t>илось</w:t>
      </w:r>
      <w:r w:rsidR="00C13947" w:rsidRPr="00DE428A">
        <w:rPr>
          <w:rFonts w:eastAsia="Times New Roman"/>
          <w:sz w:val="24"/>
          <w:szCs w:val="24"/>
        </w:rPr>
        <w:t xml:space="preserve"> неэффективным расходованием сре</w:t>
      </w:r>
      <w:proofErr w:type="gramStart"/>
      <w:r w:rsidR="00C13947" w:rsidRPr="00DE428A">
        <w:rPr>
          <w:rFonts w:eastAsia="Times New Roman"/>
          <w:sz w:val="24"/>
          <w:szCs w:val="24"/>
        </w:rPr>
        <w:t>дств  пр</w:t>
      </w:r>
      <w:proofErr w:type="gramEnd"/>
      <w:r w:rsidR="00C13947" w:rsidRPr="00DE428A">
        <w:rPr>
          <w:rFonts w:eastAsia="Times New Roman"/>
          <w:sz w:val="24"/>
          <w:szCs w:val="24"/>
        </w:rPr>
        <w:t xml:space="preserve">едприятия.  </w:t>
      </w:r>
    </w:p>
    <w:p w:rsidR="00CD01E0" w:rsidRDefault="00CD01E0" w:rsidP="00CD01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1E0" w:rsidRPr="00DE428A" w:rsidRDefault="00CD01E0" w:rsidP="00CD01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56B">
        <w:rPr>
          <w:rFonts w:ascii="Times New Roman" w:eastAsia="Times New Roman" w:hAnsi="Times New Roman" w:cs="Times New Roman"/>
          <w:sz w:val="24"/>
          <w:szCs w:val="24"/>
        </w:rPr>
        <w:t>При выборочной проверке  установлено, что в 2015 г.  начислялась заработная плата  продавцам салона ритуальных услуг  по нарядам на сдельные работы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456B">
        <w:rPr>
          <w:rFonts w:ascii="Times New Roman" w:eastAsia="Times New Roman" w:hAnsi="Times New Roman" w:cs="Times New Roman"/>
          <w:sz w:val="24"/>
          <w:szCs w:val="24"/>
        </w:rPr>
        <w:t xml:space="preserve">   Отсутствует калькуляция, расценки за 1 </w:t>
      </w:r>
      <w:proofErr w:type="spellStart"/>
      <w:r w:rsidRPr="00EE456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EE456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E456B">
        <w:rPr>
          <w:rFonts w:ascii="Times New Roman" w:eastAsia="Times New Roman" w:hAnsi="Times New Roman" w:cs="Times New Roman"/>
          <w:sz w:val="24"/>
          <w:szCs w:val="24"/>
        </w:rPr>
        <w:t xml:space="preserve">  мытья полов. В наряде  не заполнялись такие данные как   количество, стоимость работ,  единицы измерения, площадь, должность лица, принявшего работу,  утверждающая подпись руководителя и другие,  характеризующие фактическое выполнение этих работ.  К указанным работам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нет оснований </w:t>
      </w:r>
      <w:r w:rsidRPr="00EE456B">
        <w:rPr>
          <w:rFonts w:ascii="Times New Roman" w:eastAsia="Times New Roman" w:hAnsi="Times New Roman" w:cs="Times New Roman"/>
          <w:sz w:val="24"/>
          <w:szCs w:val="24"/>
        </w:rPr>
        <w:t xml:space="preserve"> примен</w:t>
      </w:r>
      <w:r>
        <w:rPr>
          <w:rFonts w:ascii="Times New Roman" w:eastAsia="Times New Roman" w:hAnsi="Times New Roman" w:cs="Times New Roman"/>
          <w:sz w:val="24"/>
          <w:szCs w:val="24"/>
        </w:rPr>
        <w:t>ения</w:t>
      </w:r>
      <w:r w:rsidRPr="00EE456B">
        <w:rPr>
          <w:rFonts w:ascii="Times New Roman" w:eastAsia="Times New Roman" w:hAnsi="Times New Roman" w:cs="Times New Roman"/>
          <w:sz w:val="24"/>
          <w:szCs w:val="24"/>
        </w:rPr>
        <w:t xml:space="preserve"> нормы ст. 150 Трудового кодекса РФ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E456B">
        <w:rPr>
          <w:rFonts w:ascii="Times New Roman" w:eastAsia="Times New Roman" w:hAnsi="Times New Roman" w:cs="Times New Roman"/>
          <w:sz w:val="24"/>
          <w:szCs w:val="24"/>
        </w:rPr>
        <w:t xml:space="preserve"> что эт</w:t>
      </w:r>
      <w:r>
        <w:rPr>
          <w:rFonts w:ascii="Times New Roman" w:eastAsia="Times New Roman" w:hAnsi="Times New Roman" w:cs="Times New Roman"/>
          <w:sz w:val="24"/>
          <w:szCs w:val="24"/>
        </w:rPr>
        <w:t>а выплата</w:t>
      </w:r>
      <w:r w:rsidRPr="00EE4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Pr="00EE456B">
        <w:rPr>
          <w:rFonts w:ascii="Times New Roman" w:eastAsia="Times New Roman" w:hAnsi="Times New Roman" w:cs="Times New Roman"/>
          <w:sz w:val="24"/>
          <w:szCs w:val="24"/>
        </w:rPr>
        <w:t>сдельн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E456B">
        <w:rPr>
          <w:rFonts w:ascii="Times New Roman" w:eastAsia="Times New Roman" w:hAnsi="Times New Roman" w:cs="Times New Roman"/>
          <w:sz w:val="24"/>
          <w:szCs w:val="24"/>
        </w:rPr>
        <w:t xml:space="preserve"> оплат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E456B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E456B">
        <w:rPr>
          <w:rFonts w:ascii="Times New Roman" w:eastAsia="Times New Roman" w:hAnsi="Times New Roman" w:cs="Times New Roman"/>
          <w:sz w:val="24"/>
          <w:szCs w:val="24"/>
        </w:rPr>
        <w:t>уда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45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чего объем средств с нарушением требования по оформлению фактов хозяйственной  жизни экономического субъекта первичными учетными документами (ч.3 </w:t>
      </w:r>
      <w:r w:rsidRPr="00154F82">
        <w:rPr>
          <w:rFonts w:ascii="Times New Roman" w:eastAsia="Times New Roman" w:hAnsi="Times New Roman" w:cs="Times New Roman"/>
          <w:sz w:val="24"/>
          <w:szCs w:val="24"/>
        </w:rPr>
        <w:t>ст.9  Федерального закона от 06.12.2011 N 402-ФЗ "О бухгалтерском учете")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428A">
        <w:rPr>
          <w:rFonts w:ascii="Times New Roman" w:eastAsia="Times New Roman" w:hAnsi="Times New Roman" w:cs="Times New Roman"/>
          <w:sz w:val="24"/>
          <w:szCs w:val="24"/>
        </w:rPr>
        <w:t xml:space="preserve">составил </w:t>
      </w:r>
      <w:r w:rsidRPr="00DE428A">
        <w:rPr>
          <w:rFonts w:ascii="Times New Roman" w:eastAsia="Times New Roman" w:hAnsi="Times New Roman" w:cs="Times New Roman"/>
          <w:sz w:val="24"/>
          <w:szCs w:val="24"/>
          <w:u w:val="single"/>
        </w:rPr>
        <w:t>90 000,0</w:t>
      </w:r>
      <w:r w:rsidRPr="00DE428A">
        <w:rPr>
          <w:rFonts w:ascii="Times New Roman" w:eastAsia="Times New Roman" w:hAnsi="Times New Roman" w:cs="Times New Roman"/>
          <w:sz w:val="24"/>
          <w:szCs w:val="24"/>
        </w:rPr>
        <w:t xml:space="preserve"> рублей. </w:t>
      </w:r>
    </w:p>
    <w:p w:rsidR="002F7CDC" w:rsidRDefault="002F7CDC" w:rsidP="004A5BD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BD2425" w:rsidRPr="00BD2425" w:rsidRDefault="00D94A52" w:rsidP="00BD242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FBD">
        <w:rPr>
          <w:rFonts w:ascii="Times New Roman" w:eastAsia="Times New Roman" w:hAnsi="Times New Roman" w:cs="Times New Roman"/>
          <w:sz w:val="24"/>
          <w:szCs w:val="24"/>
        </w:rPr>
        <w:t xml:space="preserve">В проверяемом периоде  заключались договоры </w:t>
      </w:r>
      <w:proofErr w:type="gramStart"/>
      <w:r w:rsidRPr="006D2FBD">
        <w:rPr>
          <w:rFonts w:ascii="Times New Roman" w:eastAsia="Times New Roman" w:hAnsi="Times New Roman" w:cs="Times New Roman"/>
          <w:sz w:val="24"/>
          <w:szCs w:val="24"/>
        </w:rPr>
        <w:t>подряда</w:t>
      </w:r>
      <w:proofErr w:type="gramEnd"/>
      <w:r w:rsidRPr="006D2FBD">
        <w:rPr>
          <w:rFonts w:ascii="Times New Roman" w:eastAsia="Times New Roman" w:hAnsi="Times New Roman" w:cs="Times New Roman"/>
          <w:sz w:val="24"/>
          <w:szCs w:val="24"/>
        </w:rPr>
        <w:t xml:space="preserve"> как с физическими, так и с юридическими лицами.  В ходе анализа договоров подряда  с физическими лицами  были выявлены работы, выполнение которых  предусмотрены</w:t>
      </w:r>
      <w:r w:rsidR="00AC1A53" w:rsidRPr="006D2FBD">
        <w:rPr>
          <w:rFonts w:ascii="Times New Roman" w:eastAsia="Times New Roman" w:hAnsi="Times New Roman" w:cs="Times New Roman"/>
          <w:sz w:val="24"/>
          <w:szCs w:val="24"/>
        </w:rPr>
        <w:t xml:space="preserve"> штатными должностями – водители, разнорабочие, технички, сторожа. </w:t>
      </w:r>
      <w:r w:rsidR="00E227A6">
        <w:rPr>
          <w:rFonts w:ascii="Times New Roman" w:eastAsia="Times New Roman" w:hAnsi="Times New Roman" w:cs="Times New Roman"/>
          <w:sz w:val="24"/>
          <w:szCs w:val="24"/>
        </w:rPr>
        <w:t>Срок выполнения работ  в договорах подряда преимущественно устанавливается в месячный срок</w:t>
      </w:r>
      <w:r w:rsidR="00D63E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242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D63ED9">
        <w:rPr>
          <w:rFonts w:ascii="Times New Roman" w:eastAsia="Times New Roman" w:hAnsi="Times New Roman" w:cs="Times New Roman"/>
          <w:sz w:val="24"/>
          <w:szCs w:val="24"/>
        </w:rPr>
        <w:t xml:space="preserve"> повторяются </w:t>
      </w:r>
      <w:r w:rsidR="008D12AF"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длительного времени </w:t>
      </w:r>
      <w:r w:rsidR="00D63ED9">
        <w:rPr>
          <w:rFonts w:ascii="Times New Roman" w:eastAsia="Times New Roman" w:hAnsi="Times New Roman" w:cs="Times New Roman"/>
          <w:sz w:val="24"/>
          <w:szCs w:val="24"/>
        </w:rPr>
        <w:t>с одним и тем же физическим лицом.</w:t>
      </w:r>
      <w:r w:rsidR="00BD2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ED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BD2425">
        <w:rPr>
          <w:rFonts w:ascii="Times New Roman" w:eastAsia="Times New Roman" w:hAnsi="Times New Roman" w:cs="Times New Roman"/>
          <w:sz w:val="24"/>
          <w:szCs w:val="24"/>
        </w:rPr>
        <w:t>сходя из  условий договор</w:t>
      </w:r>
      <w:r w:rsidR="0060376C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BD24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376C">
        <w:rPr>
          <w:rFonts w:ascii="Times New Roman" w:eastAsia="Times New Roman" w:hAnsi="Times New Roman" w:cs="Times New Roman"/>
          <w:sz w:val="24"/>
          <w:szCs w:val="24"/>
        </w:rPr>
        <w:t xml:space="preserve"> такие отношения</w:t>
      </w:r>
      <w:r w:rsidR="00BD2425">
        <w:rPr>
          <w:rFonts w:ascii="Times New Roman" w:eastAsia="Times New Roman" w:hAnsi="Times New Roman" w:cs="Times New Roman"/>
          <w:sz w:val="24"/>
          <w:szCs w:val="24"/>
        </w:rPr>
        <w:t xml:space="preserve">  могут быть</w:t>
      </w:r>
      <w:r w:rsidR="00BD2425" w:rsidRPr="00BD2425">
        <w:rPr>
          <w:rFonts w:ascii="Times New Roman" w:eastAsia="Times New Roman" w:hAnsi="Times New Roman" w:cs="Times New Roman"/>
          <w:sz w:val="24"/>
          <w:szCs w:val="24"/>
        </w:rPr>
        <w:t xml:space="preserve"> признаны трудовыми, к таким отношениям </w:t>
      </w:r>
      <w:r w:rsidR="00BD2425" w:rsidRPr="00BD2425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применяются положения трудового законодательства и иных актов, содержащих нормы трудового права.</w:t>
      </w:r>
      <w:r w:rsidR="00BD24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22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26DF" w:rsidRDefault="00B14FB1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Работы по договорам подряда  принимались по актам выполненных работ, которые датировались</w:t>
      </w:r>
      <w:r w:rsidR="008E778C">
        <w:rPr>
          <w:rFonts w:eastAsia="Times New Roman"/>
          <w:sz w:val="24"/>
          <w:szCs w:val="24"/>
        </w:rPr>
        <w:t xml:space="preserve"> последним днем месяца без указания объемов. </w:t>
      </w:r>
      <w:r w:rsidR="002F7CDC">
        <w:rPr>
          <w:rFonts w:eastAsia="Times New Roman"/>
          <w:sz w:val="24"/>
          <w:szCs w:val="24"/>
        </w:rPr>
        <w:t xml:space="preserve"> В ходе проведения контрольного мероприятия </w:t>
      </w:r>
      <w:r w:rsidR="005D566C">
        <w:rPr>
          <w:rFonts w:eastAsia="Times New Roman"/>
          <w:sz w:val="24"/>
          <w:szCs w:val="24"/>
        </w:rPr>
        <w:t xml:space="preserve"> предприятием были представлены наряды-задания, которые  подтверждают количество выходов на работу и отработанных ежедневно часов  работниками по договорам подряда</w:t>
      </w:r>
      <w:r w:rsidR="00252141">
        <w:rPr>
          <w:rFonts w:eastAsia="Times New Roman"/>
          <w:sz w:val="24"/>
          <w:szCs w:val="24"/>
        </w:rPr>
        <w:t xml:space="preserve">. Оплата производилась  исходя из тарифной ставки  </w:t>
      </w:r>
      <w:proofErr w:type="gramStart"/>
      <w:r w:rsidR="00252141">
        <w:rPr>
          <w:rFonts w:eastAsia="Times New Roman"/>
          <w:sz w:val="24"/>
          <w:szCs w:val="24"/>
        </w:rPr>
        <w:t>согласно</w:t>
      </w:r>
      <w:proofErr w:type="gramEnd"/>
      <w:r w:rsidR="00252141">
        <w:rPr>
          <w:rFonts w:eastAsia="Times New Roman"/>
          <w:sz w:val="24"/>
          <w:szCs w:val="24"/>
        </w:rPr>
        <w:t xml:space="preserve">  штатного расписания.</w:t>
      </w:r>
      <w:r w:rsidR="006603E4">
        <w:rPr>
          <w:rFonts w:eastAsia="Times New Roman"/>
          <w:sz w:val="24"/>
          <w:szCs w:val="24"/>
        </w:rPr>
        <w:t xml:space="preserve">  В нарушение норм Трудового кодекса РФ,  время по основному месту работы  совпадает  с выполнением работ по договорам гражданско-правового характера.  </w:t>
      </w:r>
      <w:proofErr w:type="gramStart"/>
      <w:r w:rsidR="006603E4">
        <w:rPr>
          <w:rFonts w:eastAsia="Times New Roman"/>
          <w:sz w:val="24"/>
          <w:szCs w:val="24"/>
        </w:rPr>
        <w:t>Например, штатный водитель автомобиля ГАЗ А22-</w:t>
      </w:r>
      <w:r w:rsidR="006603E4">
        <w:rPr>
          <w:rFonts w:eastAsia="Times New Roman"/>
          <w:sz w:val="24"/>
          <w:szCs w:val="24"/>
          <w:lang w:val="en-US"/>
        </w:rPr>
        <w:t>R</w:t>
      </w:r>
      <w:r w:rsidR="006603E4" w:rsidRPr="006603E4">
        <w:rPr>
          <w:rFonts w:eastAsia="Times New Roman"/>
          <w:sz w:val="24"/>
          <w:szCs w:val="24"/>
        </w:rPr>
        <w:t xml:space="preserve">33 </w:t>
      </w:r>
      <w:r w:rsidR="006603E4">
        <w:rPr>
          <w:rFonts w:eastAsia="Times New Roman"/>
          <w:sz w:val="24"/>
          <w:szCs w:val="24"/>
        </w:rPr>
        <w:t xml:space="preserve"> дополнительно в это же время выполняет работы</w:t>
      </w:r>
      <w:r w:rsidR="00D02CC8">
        <w:rPr>
          <w:rFonts w:eastAsia="Times New Roman"/>
          <w:sz w:val="24"/>
          <w:szCs w:val="24"/>
        </w:rPr>
        <w:t xml:space="preserve">  по договор подряда  от 01.06.2015 г. на перевозку рабочих до места назначения и  доставку после работы на территорию предприятия   или по договору подряда  от 01.01.2016 г. на следующие работы: старший разнорабочий, т.е. распределение всех  разнорабочих по рабочим местам, контроль за выполнением работ по уборке  улиц и</w:t>
      </w:r>
      <w:proofErr w:type="gramEnd"/>
      <w:r w:rsidR="00D02CC8">
        <w:rPr>
          <w:rFonts w:eastAsia="Times New Roman"/>
          <w:sz w:val="24"/>
          <w:szCs w:val="24"/>
        </w:rPr>
        <w:t xml:space="preserve"> скверов,  выкосом травы  по кюветам и прочее.  </w:t>
      </w:r>
      <w:proofErr w:type="gramStart"/>
      <w:r w:rsidR="004D3A84">
        <w:rPr>
          <w:rFonts w:eastAsia="Times New Roman"/>
          <w:sz w:val="24"/>
          <w:szCs w:val="24"/>
        </w:rPr>
        <w:t>Согласно</w:t>
      </w:r>
      <w:r w:rsidR="005D566C">
        <w:rPr>
          <w:rFonts w:eastAsia="Times New Roman"/>
          <w:sz w:val="24"/>
          <w:szCs w:val="24"/>
        </w:rPr>
        <w:t xml:space="preserve"> норм</w:t>
      </w:r>
      <w:proofErr w:type="gramEnd"/>
      <w:r w:rsidR="005D566C">
        <w:rPr>
          <w:rFonts w:eastAsia="Times New Roman"/>
          <w:sz w:val="24"/>
          <w:szCs w:val="24"/>
        </w:rPr>
        <w:t xml:space="preserve"> </w:t>
      </w:r>
      <w:r w:rsidR="005D566C" w:rsidRPr="00BD2425">
        <w:rPr>
          <w:rFonts w:eastAsia="Times New Roman"/>
          <w:sz w:val="24"/>
          <w:szCs w:val="24"/>
        </w:rPr>
        <w:t xml:space="preserve"> </w:t>
      </w:r>
      <w:hyperlink r:id="rId12" w:history="1">
        <w:r w:rsidR="005D566C" w:rsidRPr="000D660B">
          <w:rPr>
            <w:rFonts w:eastAsia="Times New Roman"/>
            <w:sz w:val="24"/>
            <w:szCs w:val="24"/>
          </w:rPr>
          <w:t>ст. 15</w:t>
        </w:r>
      </w:hyperlink>
      <w:r w:rsidR="005D566C" w:rsidRPr="00BD2425">
        <w:rPr>
          <w:rFonts w:eastAsia="Times New Roman"/>
          <w:sz w:val="24"/>
          <w:szCs w:val="24"/>
        </w:rPr>
        <w:t xml:space="preserve"> ТК РФ заключение гражданско-правовых договоров, фактически регулирующих трудовые отношения между работником и работодателем</w:t>
      </w:r>
      <w:r w:rsidR="00252141">
        <w:rPr>
          <w:rFonts w:eastAsia="Times New Roman"/>
          <w:sz w:val="24"/>
          <w:szCs w:val="24"/>
        </w:rPr>
        <w:t>,</w:t>
      </w:r>
      <w:r w:rsidR="005D566C" w:rsidRPr="00BD2425">
        <w:rPr>
          <w:rFonts w:eastAsia="Times New Roman"/>
          <w:sz w:val="24"/>
          <w:szCs w:val="24"/>
        </w:rPr>
        <w:t xml:space="preserve"> не допускается.</w:t>
      </w:r>
      <w:r w:rsidR="00D63ED9">
        <w:rPr>
          <w:rFonts w:eastAsia="Times New Roman"/>
          <w:sz w:val="24"/>
          <w:szCs w:val="24"/>
        </w:rPr>
        <w:t xml:space="preserve">  </w:t>
      </w:r>
      <w:r w:rsidR="00AA26DF">
        <w:rPr>
          <w:rFonts w:eastAsia="Times New Roman"/>
          <w:sz w:val="24"/>
          <w:szCs w:val="24"/>
        </w:rPr>
        <w:t xml:space="preserve"> </w:t>
      </w:r>
    </w:p>
    <w:p w:rsidR="006603E4" w:rsidRDefault="006603E4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D94A52" w:rsidRPr="00C42288" w:rsidRDefault="00376E18" w:rsidP="00262E2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6603E4">
        <w:rPr>
          <w:rFonts w:eastAsia="Times New Roman"/>
          <w:sz w:val="24"/>
          <w:szCs w:val="24"/>
        </w:rPr>
        <w:t>В</w:t>
      </w:r>
      <w:r w:rsidR="003E4DF6" w:rsidRPr="006603E4">
        <w:rPr>
          <w:rFonts w:eastAsia="Times New Roman"/>
          <w:sz w:val="24"/>
          <w:szCs w:val="24"/>
        </w:rPr>
        <w:t xml:space="preserve"> нарушение </w:t>
      </w:r>
      <w:r w:rsidR="00C933AA" w:rsidRPr="006603E4">
        <w:rPr>
          <w:rFonts w:eastAsia="Times New Roman"/>
          <w:sz w:val="24"/>
          <w:szCs w:val="24"/>
        </w:rPr>
        <w:t xml:space="preserve"> ст. ст. 7, 8, 21  Федерального закона от 06.12.2011 N 402-ФЗ "О бухгалтерском учете",</w:t>
      </w:r>
      <w:r w:rsidR="003E4DF6" w:rsidRPr="006603E4">
        <w:rPr>
          <w:rFonts w:eastAsia="Times New Roman"/>
          <w:sz w:val="24"/>
          <w:szCs w:val="24"/>
        </w:rPr>
        <w:t xml:space="preserve"> Инструкции по применению Плана счетов бухгалтерского учета финансово-хозяйственной деятельности организаций, утвержденной Приказом Минфина России от 31.10.2000 г. №94н, на предприятии для учета начисления и оплаты труда по договорам подряда в проверяемом периоде использовался счет 70 «Расчеты с персоналом по оплате труда».</w:t>
      </w:r>
      <w:proofErr w:type="gramEnd"/>
      <w:r w:rsidR="003E4DF6" w:rsidRPr="006603E4">
        <w:rPr>
          <w:rFonts w:eastAsia="Times New Roman"/>
          <w:sz w:val="24"/>
          <w:szCs w:val="24"/>
        </w:rPr>
        <w:t xml:space="preserve"> Сумма начислений  по договорам подряда за проверяемый период составила  1</w:t>
      </w:r>
      <w:r w:rsidR="004702ED" w:rsidRPr="006603E4">
        <w:rPr>
          <w:rFonts w:eastAsia="Times New Roman"/>
          <w:sz w:val="24"/>
          <w:szCs w:val="24"/>
        </w:rPr>
        <w:t> </w:t>
      </w:r>
      <w:r w:rsidR="003E4DF6" w:rsidRPr="006603E4">
        <w:rPr>
          <w:rFonts w:eastAsia="Times New Roman"/>
          <w:sz w:val="24"/>
          <w:szCs w:val="24"/>
        </w:rPr>
        <w:t>586</w:t>
      </w:r>
      <w:r w:rsidR="004702ED" w:rsidRPr="006603E4">
        <w:rPr>
          <w:rFonts w:eastAsia="Times New Roman"/>
          <w:sz w:val="24"/>
          <w:szCs w:val="24"/>
        </w:rPr>
        <w:t xml:space="preserve"> </w:t>
      </w:r>
      <w:r w:rsidR="003E4DF6" w:rsidRPr="006603E4">
        <w:rPr>
          <w:rFonts w:eastAsia="Times New Roman"/>
          <w:sz w:val="24"/>
          <w:szCs w:val="24"/>
        </w:rPr>
        <w:t>429,29 рублей</w:t>
      </w:r>
      <w:r w:rsidR="003E4DF6">
        <w:rPr>
          <w:rFonts w:eastAsia="Times New Roman"/>
          <w:sz w:val="24"/>
          <w:szCs w:val="24"/>
        </w:rPr>
        <w:t>, в том числе за 2015 год – 1335958,87 рублей, за 1 квартал 2016 года – 250470,42 рубл</w:t>
      </w:r>
      <w:r w:rsidR="004702ED">
        <w:rPr>
          <w:rFonts w:eastAsia="Times New Roman"/>
          <w:sz w:val="24"/>
          <w:szCs w:val="24"/>
        </w:rPr>
        <w:t>ей</w:t>
      </w:r>
      <w:r w:rsidR="003E4DF6">
        <w:rPr>
          <w:rFonts w:eastAsia="Times New Roman"/>
          <w:sz w:val="24"/>
          <w:szCs w:val="24"/>
        </w:rPr>
        <w:t>.</w:t>
      </w:r>
      <w:r w:rsidR="0023552A">
        <w:rPr>
          <w:rFonts w:eastAsia="Times New Roman"/>
          <w:sz w:val="24"/>
          <w:szCs w:val="24"/>
        </w:rPr>
        <w:t xml:space="preserve"> </w:t>
      </w:r>
    </w:p>
    <w:p w:rsidR="00D94A52" w:rsidRDefault="00376E18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Таким образом, при учете  труда и заработной </w:t>
      </w:r>
      <w:proofErr w:type="gramStart"/>
      <w:r>
        <w:rPr>
          <w:rFonts w:eastAsia="Times New Roman"/>
          <w:b/>
          <w:sz w:val="24"/>
          <w:szCs w:val="24"/>
        </w:rPr>
        <w:t>платы</w:t>
      </w:r>
      <w:proofErr w:type="gramEnd"/>
      <w:r>
        <w:rPr>
          <w:rFonts w:eastAsia="Times New Roman"/>
          <w:b/>
          <w:sz w:val="24"/>
          <w:szCs w:val="24"/>
        </w:rPr>
        <w:t xml:space="preserve"> установлено неэффективно  использованных средств предприятия  в сумме</w:t>
      </w:r>
      <w:r w:rsidR="00DD6494">
        <w:rPr>
          <w:rFonts w:eastAsia="Times New Roman"/>
          <w:b/>
          <w:sz w:val="24"/>
          <w:szCs w:val="24"/>
        </w:rPr>
        <w:t xml:space="preserve"> </w:t>
      </w:r>
      <w:r w:rsidR="00987A20">
        <w:rPr>
          <w:rFonts w:eastAsia="Times New Roman"/>
          <w:b/>
          <w:sz w:val="24"/>
          <w:szCs w:val="24"/>
        </w:rPr>
        <w:t>97 520,07</w:t>
      </w:r>
      <w:r w:rsidR="00DD6494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 xml:space="preserve">   рублей,  с нарушением  </w:t>
      </w:r>
      <w:r w:rsidR="00DD6494">
        <w:rPr>
          <w:rFonts w:eastAsia="Times New Roman"/>
          <w:b/>
          <w:sz w:val="24"/>
          <w:szCs w:val="24"/>
        </w:rPr>
        <w:t>действующего</w:t>
      </w:r>
      <w:r>
        <w:rPr>
          <w:rFonts w:eastAsia="Times New Roman"/>
          <w:b/>
          <w:sz w:val="24"/>
          <w:szCs w:val="24"/>
        </w:rPr>
        <w:t xml:space="preserve"> законодательства – 1</w:t>
      </w:r>
      <w:r w:rsidR="00987A20">
        <w:rPr>
          <w:rFonts w:eastAsia="Times New Roman"/>
          <w:b/>
          <w:sz w:val="24"/>
          <w:szCs w:val="24"/>
        </w:rPr>
        <w:t> 676 429,29</w:t>
      </w:r>
      <w:r>
        <w:rPr>
          <w:rFonts w:eastAsia="Times New Roman"/>
          <w:b/>
          <w:sz w:val="24"/>
          <w:szCs w:val="24"/>
        </w:rPr>
        <w:t xml:space="preserve"> рублей.</w:t>
      </w:r>
    </w:p>
    <w:p w:rsidR="00564546" w:rsidRDefault="00564546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4"/>
          <w:szCs w:val="24"/>
        </w:rPr>
      </w:pPr>
    </w:p>
    <w:p w:rsidR="00564546" w:rsidRPr="007E3216" w:rsidRDefault="007E3216" w:rsidP="007E3216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u w:val="single"/>
        </w:rPr>
      </w:pPr>
      <w:r w:rsidRPr="007E3216">
        <w:rPr>
          <w:rFonts w:eastAsia="Times New Roman"/>
          <w:b/>
          <w:sz w:val="24"/>
          <w:szCs w:val="24"/>
          <w:u w:val="single"/>
        </w:rPr>
        <w:t>Кассовые операции</w:t>
      </w:r>
    </w:p>
    <w:p w:rsidR="00D94A52" w:rsidRDefault="00D94A52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4"/>
          <w:szCs w:val="24"/>
        </w:rPr>
      </w:pPr>
    </w:p>
    <w:p w:rsidR="00D57926" w:rsidRPr="00DE428A" w:rsidRDefault="00E514D2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D20E0E">
        <w:rPr>
          <w:rFonts w:eastAsia="Times New Roman"/>
          <w:sz w:val="24"/>
          <w:szCs w:val="24"/>
        </w:rPr>
        <w:t xml:space="preserve">В нарушение </w:t>
      </w:r>
      <w:r w:rsidR="00D20E0E" w:rsidRPr="00D20E0E">
        <w:rPr>
          <w:rFonts w:eastAsia="Times New Roman"/>
          <w:sz w:val="24"/>
          <w:szCs w:val="24"/>
        </w:rPr>
        <w:t xml:space="preserve">п. </w:t>
      </w:r>
      <w:r w:rsidRPr="00D20E0E">
        <w:rPr>
          <w:rFonts w:eastAsia="Times New Roman"/>
          <w:sz w:val="24"/>
          <w:szCs w:val="24"/>
        </w:rPr>
        <w:t>6.3</w:t>
      </w:r>
      <w:r w:rsidR="00D20E0E" w:rsidRPr="00D20E0E">
        <w:rPr>
          <w:rFonts w:eastAsia="Times New Roman"/>
          <w:sz w:val="24"/>
          <w:szCs w:val="24"/>
        </w:rPr>
        <w:t xml:space="preserve"> Указания Банка России от 11.03.2014 N 3210-У (ред. от 03.02.2015)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(далее Порядок ведения кассовых операций)</w:t>
      </w:r>
      <w:r w:rsidR="00D20E0E">
        <w:rPr>
          <w:rFonts w:eastAsia="Times New Roman"/>
          <w:sz w:val="24"/>
          <w:szCs w:val="24"/>
        </w:rPr>
        <w:t xml:space="preserve">,  на основании приказа руководителя от 10.02.2015 г. №23-к  о направлении в командировку водителей </w:t>
      </w:r>
      <w:r w:rsidR="00C975F8">
        <w:rPr>
          <w:rFonts w:eastAsia="Times New Roman"/>
          <w:sz w:val="24"/>
          <w:szCs w:val="24"/>
        </w:rPr>
        <w:t xml:space="preserve"> </w:t>
      </w:r>
      <w:r w:rsidR="00D20E0E">
        <w:rPr>
          <w:rFonts w:eastAsia="Times New Roman"/>
          <w:sz w:val="24"/>
          <w:szCs w:val="24"/>
        </w:rPr>
        <w:t>Л</w:t>
      </w:r>
      <w:r w:rsidR="00C975F8">
        <w:rPr>
          <w:rFonts w:eastAsia="Times New Roman"/>
          <w:sz w:val="24"/>
          <w:szCs w:val="24"/>
        </w:rPr>
        <w:t>.</w:t>
      </w:r>
      <w:r w:rsidR="00D20E0E">
        <w:rPr>
          <w:rFonts w:eastAsia="Times New Roman"/>
          <w:sz w:val="24"/>
          <w:szCs w:val="24"/>
        </w:rPr>
        <w:t>А.Л., К</w:t>
      </w:r>
      <w:r w:rsidR="00C975F8">
        <w:rPr>
          <w:rFonts w:eastAsia="Times New Roman"/>
          <w:sz w:val="24"/>
          <w:szCs w:val="24"/>
        </w:rPr>
        <w:t>.</w:t>
      </w:r>
      <w:r w:rsidR="00D20E0E">
        <w:rPr>
          <w:rFonts w:eastAsia="Times New Roman"/>
          <w:sz w:val="24"/>
          <w:szCs w:val="24"/>
        </w:rPr>
        <w:t>В.Н.,   расходным  кассовым ордером</w:t>
      </w:r>
      <w:proofErr w:type="gramEnd"/>
      <w:r w:rsidR="00D20E0E">
        <w:rPr>
          <w:rFonts w:eastAsia="Times New Roman"/>
          <w:sz w:val="24"/>
          <w:szCs w:val="24"/>
        </w:rPr>
        <w:t xml:space="preserve"> (далее РКО) №85 от 10.02.15 г.  </w:t>
      </w:r>
      <w:proofErr w:type="gramStart"/>
      <w:r w:rsidR="00D20E0E">
        <w:rPr>
          <w:rFonts w:eastAsia="Times New Roman"/>
          <w:sz w:val="24"/>
          <w:szCs w:val="24"/>
        </w:rPr>
        <w:t xml:space="preserve">выданы наличные денежные средства в сумме </w:t>
      </w:r>
      <w:r w:rsidR="00D20E0E" w:rsidRPr="00DE428A">
        <w:rPr>
          <w:rFonts w:eastAsia="Times New Roman"/>
          <w:sz w:val="24"/>
          <w:szCs w:val="24"/>
        </w:rPr>
        <w:t xml:space="preserve">1000,0 </w:t>
      </w:r>
      <w:r w:rsidR="00D20E0E">
        <w:rPr>
          <w:rFonts w:eastAsia="Times New Roman"/>
          <w:sz w:val="24"/>
          <w:szCs w:val="24"/>
        </w:rPr>
        <w:t>рублей Л</w:t>
      </w:r>
      <w:r w:rsidR="00C975F8">
        <w:rPr>
          <w:rFonts w:eastAsia="Times New Roman"/>
          <w:sz w:val="24"/>
          <w:szCs w:val="24"/>
        </w:rPr>
        <w:t>.</w:t>
      </w:r>
      <w:r w:rsidR="00D20E0E">
        <w:rPr>
          <w:rFonts w:eastAsia="Times New Roman"/>
          <w:sz w:val="24"/>
          <w:szCs w:val="24"/>
        </w:rPr>
        <w:t>А</w:t>
      </w:r>
      <w:r w:rsidR="00C975F8">
        <w:rPr>
          <w:rFonts w:eastAsia="Times New Roman"/>
          <w:sz w:val="24"/>
          <w:szCs w:val="24"/>
        </w:rPr>
        <w:t>.</w:t>
      </w:r>
      <w:r w:rsidR="00D20E0E">
        <w:rPr>
          <w:rFonts w:eastAsia="Times New Roman"/>
          <w:sz w:val="24"/>
          <w:szCs w:val="24"/>
        </w:rPr>
        <w:t>Л. Авансовый отчет</w:t>
      </w:r>
      <w:r w:rsidR="00D57926">
        <w:rPr>
          <w:rFonts w:eastAsia="Times New Roman"/>
          <w:sz w:val="24"/>
          <w:szCs w:val="24"/>
        </w:rPr>
        <w:t xml:space="preserve"> не представлен</w:t>
      </w:r>
      <w:proofErr w:type="gramEnd"/>
      <w:r w:rsidR="00D20E0E">
        <w:rPr>
          <w:rFonts w:eastAsia="Times New Roman"/>
          <w:sz w:val="24"/>
          <w:szCs w:val="24"/>
        </w:rPr>
        <w:t xml:space="preserve"> и возврат денежных средств не произведен. Аналогично</w:t>
      </w:r>
      <w:r w:rsidR="00124EF1">
        <w:rPr>
          <w:rFonts w:eastAsia="Times New Roman"/>
          <w:sz w:val="24"/>
          <w:szCs w:val="24"/>
        </w:rPr>
        <w:t xml:space="preserve">, расходным кассовым ордером №87 от 10.02.2015 г. выдана сумма </w:t>
      </w:r>
      <w:r w:rsidR="00124EF1" w:rsidRPr="00DE428A">
        <w:rPr>
          <w:rFonts w:eastAsia="Times New Roman"/>
          <w:sz w:val="24"/>
          <w:szCs w:val="24"/>
        </w:rPr>
        <w:t xml:space="preserve">1000,0  </w:t>
      </w:r>
      <w:r w:rsidR="00124EF1">
        <w:rPr>
          <w:rFonts w:eastAsia="Times New Roman"/>
          <w:sz w:val="24"/>
          <w:szCs w:val="24"/>
        </w:rPr>
        <w:t>рублей  К</w:t>
      </w:r>
      <w:r w:rsidR="00C975F8">
        <w:rPr>
          <w:rFonts w:eastAsia="Times New Roman"/>
          <w:sz w:val="24"/>
          <w:szCs w:val="24"/>
        </w:rPr>
        <w:t>.</w:t>
      </w:r>
      <w:r w:rsidR="00124EF1">
        <w:rPr>
          <w:rFonts w:eastAsia="Times New Roman"/>
          <w:sz w:val="24"/>
          <w:szCs w:val="24"/>
        </w:rPr>
        <w:t xml:space="preserve">В.Н. за </w:t>
      </w:r>
      <w:proofErr w:type="gramStart"/>
      <w:r w:rsidR="00124EF1">
        <w:rPr>
          <w:rFonts w:eastAsia="Times New Roman"/>
          <w:sz w:val="24"/>
          <w:szCs w:val="24"/>
        </w:rPr>
        <w:t>которые</w:t>
      </w:r>
      <w:proofErr w:type="gramEnd"/>
      <w:r w:rsidR="00124EF1">
        <w:rPr>
          <w:rFonts w:eastAsia="Times New Roman"/>
          <w:sz w:val="24"/>
          <w:szCs w:val="24"/>
        </w:rPr>
        <w:t xml:space="preserve"> он так же не отчитался</w:t>
      </w:r>
      <w:r w:rsidR="00124EF1" w:rsidRPr="003B7EE2">
        <w:rPr>
          <w:rFonts w:eastAsia="Times New Roman"/>
          <w:color w:val="FF0000"/>
          <w:sz w:val="24"/>
          <w:szCs w:val="24"/>
        </w:rPr>
        <w:t xml:space="preserve">. </w:t>
      </w:r>
      <w:r w:rsidR="003B7EE2" w:rsidRPr="003B7EE2">
        <w:rPr>
          <w:rFonts w:eastAsia="Times New Roman"/>
          <w:color w:val="FF0000"/>
          <w:sz w:val="24"/>
          <w:szCs w:val="24"/>
        </w:rPr>
        <w:t xml:space="preserve"> </w:t>
      </w:r>
      <w:r w:rsidR="000F6523" w:rsidRPr="00DE428A">
        <w:rPr>
          <w:rFonts w:eastAsia="Times New Roman"/>
          <w:sz w:val="24"/>
          <w:szCs w:val="24"/>
        </w:rPr>
        <w:t>Недостача</w:t>
      </w:r>
      <w:r w:rsidR="003B7EE2" w:rsidRPr="00DE428A">
        <w:rPr>
          <w:rFonts w:eastAsia="Times New Roman"/>
          <w:sz w:val="24"/>
          <w:szCs w:val="24"/>
        </w:rPr>
        <w:t xml:space="preserve"> </w:t>
      </w:r>
      <w:r w:rsidR="00DE428A" w:rsidRPr="00DE428A">
        <w:rPr>
          <w:rFonts w:eastAsia="Times New Roman"/>
          <w:sz w:val="24"/>
          <w:szCs w:val="24"/>
        </w:rPr>
        <w:t xml:space="preserve">денежных средств </w:t>
      </w:r>
      <w:r w:rsidR="003B7EE2" w:rsidRPr="00DE428A">
        <w:rPr>
          <w:rFonts w:eastAsia="Times New Roman"/>
          <w:sz w:val="24"/>
          <w:szCs w:val="24"/>
        </w:rPr>
        <w:t>составил</w:t>
      </w:r>
      <w:r w:rsidR="000F6523" w:rsidRPr="00DE428A">
        <w:rPr>
          <w:rFonts w:eastAsia="Times New Roman"/>
          <w:sz w:val="24"/>
          <w:szCs w:val="24"/>
        </w:rPr>
        <w:t>а</w:t>
      </w:r>
      <w:r w:rsidR="003B7EE2" w:rsidRPr="00DE428A">
        <w:rPr>
          <w:rFonts w:eastAsia="Times New Roman"/>
          <w:sz w:val="24"/>
          <w:szCs w:val="24"/>
        </w:rPr>
        <w:t xml:space="preserve"> </w:t>
      </w:r>
      <w:r w:rsidR="003B7EE2" w:rsidRPr="00DE428A">
        <w:rPr>
          <w:rFonts w:eastAsia="Times New Roman"/>
          <w:sz w:val="24"/>
          <w:szCs w:val="24"/>
          <w:u w:val="single"/>
        </w:rPr>
        <w:t>2</w:t>
      </w:r>
      <w:r w:rsidR="00343333" w:rsidRPr="00DE428A">
        <w:rPr>
          <w:rFonts w:eastAsia="Times New Roman"/>
          <w:sz w:val="24"/>
          <w:szCs w:val="24"/>
          <w:u w:val="single"/>
        </w:rPr>
        <w:t xml:space="preserve"> </w:t>
      </w:r>
      <w:r w:rsidR="003B7EE2" w:rsidRPr="00DE428A">
        <w:rPr>
          <w:rFonts w:eastAsia="Times New Roman"/>
          <w:sz w:val="24"/>
          <w:szCs w:val="24"/>
          <w:u w:val="single"/>
        </w:rPr>
        <w:t>000,0</w:t>
      </w:r>
      <w:r w:rsidR="003B7EE2" w:rsidRPr="00DE428A">
        <w:rPr>
          <w:rFonts w:eastAsia="Times New Roman"/>
          <w:sz w:val="24"/>
          <w:szCs w:val="24"/>
        </w:rPr>
        <w:t xml:space="preserve"> рублей.</w:t>
      </w:r>
    </w:p>
    <w:p w:rsidR="003B7EE2" w:rsidRDefault="003B7EE2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7712AE" w:rsidRDefault="007712AE" w:rsidP="007712A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7712AE">
        <w:rPr>
          <w:rFonts w:eastAsia="Times New Roman"/>
          <w:sz w:val="24"/>
          <w:szCs w:val="24"/>
        </w:rPr>
        <w:t xml:space="preserve"> </w:t>
      </w:r>
      <w:proofErr w:type="gramStart"/>
      <w:r w:rsidRPr="007712AE">
        <w:rPr>
          <w:rFonts w:eastAsia="Times New Roman"/>
          <w:sz w:val="24"/>
          <w:szCs w:val="24"/>
        </w:rPr>
        <w:t xml:space="preserve">Нарушение порядка работы с денежной наличностью и </w:t>
      </w:r>
      <w:r>
        <w:rPr>
          <w:rFonts w:eastAsia="Times New Roman"/>
          <w:sz w:val="24"/>
          <w:szCs w:val="24"/>
        </w:rPr>
        <w:t>П</w:t>
      </w:r>
      <w:r w:rsidRPr="007712AE">
        <w:rPr>
          <w:rFonts w:eastAsia="Times New Roman"/>
          <w:sz w:val="24"/>
          <w:szCs w:val="24"/>
        </w:rPr>
        <w:t xml:space="preserve">орядка ведения кассовых операций, выразившееся в </w:t>
      </w:r>
      <w:proofErr w:type="spellStart"/>
      <w:r w:rsidRPr="004220BE">
        <w:rPr>
          <w:rFonts w:eastAsia="Times New Roman"/>
          <w:sz w:val="24"/>
          <w:szCs w:val="24"/>
          <w:u w:val="single"/>
        </w:rPr>
        <w:t>неоприходовании</w:t>
      </w:r>
      <w:proofErr w:type="spellEnd"/>
      <w:r w:rsidRPr="004220BE"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Pr="007712AE">
        <w:rPr>
          <w:rFonts w:eastAsia="Times New Roman"/>
          <w:sz w:val="24"/>
          <w:szCs w:val="24"/>
        </w:rPr>
        <w:t xml:space="preserve">в кассу денежной наличности, </w:t>
      </w:r>
      <w:r>
        <w:rPr>
          <w:rFonts w:eastAsia="Times New Roman"/>
          <w:sz w:val="24"/>
          <w:szCs w:val="24"/>
        </w:rPr>
        <w:t xml:space="preserve">выявлено на общую сумму  </w:t>
      </w:r>
      <w:r w:rsidR="00C20C6C" w:rsidRPr="004220BE">
        <w:rPr>
          <w:rFonts w:eastAsia="Times New Roman"/>
          <w:sz w:val="24"/>
          <w:szCs w:val="24"/>
          <w:u w:val="single"/>
        </w:rPr>
        <w:t>21 179,50</w:t>
      </w:r>
      <w:r w:rsidR="00C20C6C">
        <w:rPr>
          <w:rFonts w:eastAsia="Times New Roman"/>
          <w:sz w:val="24"/>
          <w:szCs w:val="24"/>
        </w:rPr>
        <w:t xml:space="preserve"> рублей, а именно:</w:t>
      </w:r>
      <w:r w:rsidR="00241B13">
        <w:rPr>
          <w:rFonts w:eastAsia="Times New Roman"/>
          <w:sz w:val="24"/>
          <w:szCs w:val="24"/>
        </w:rPr>
        <w:t xml:space="preserve"> на основании  приказов руководителя  «О вывозе металлических изделий б/у с территории муниципальных кладбищ </w:t>
      </w:r>
      <w:proofErr w:type="spellStart"/>
      <w:r w:rsidR="00241B13">
        <w:rPr>
          <w:rFonts w:eastAsia="Times New Roman"/>
          <w:sz w:val="24"/>
          <w:szCs w:val="24"/>
        </w:rPr>
        <w:t>Тайшетско</w:t>
      </w:r>
      <w:r w:rsidR="00C21066">
        <w:rPr>
          <w:rFonts w:eastAsia="Times New Roman"/>
          <w:sz w:val="24"/>
          <w:szCs w:val="24"/>
        </w:rPr>
        <w:t>г</w:t>
      </w:r>
      <w:r w:rsidR="00241B13">
        <w:rPr>
          <w:rFonts w:eastAsia="Times New Roman"/>
          <w:sz w:val="24"/>
          <w:szCs w:val="24"/>
        </w:rPr>
        <w:t>о</w:t>
      </w:r>
      <w:proofErr w:type="spellEnd"/>
      <w:r w:rsidR="00241B13">
        <w:rPr>
          <w:rFonts w:eastAsia="Times New Roman"/>
          <w:sz w:val="24"/>
          <w:szCs w:val="24"/>
        </w:rPr>
        <w:t xml:space="preserve"> городского поселения»</w:t>
      </w:r>
      <w:r w:rsidR="00AB2982">
        <w:rPr>
          <w:rFonts w:eastAsia="Times New Roman"/>
          <w:sz w:val="24"/>
          <w:szCs w:val="24"/>
        </w:rPr>
        <w:t xml:space="preserve"> №59 от 28.05.2015 г., №64 от 03.07.2015 г., №78 от 31.08.2015г., №102 от 16.10.2015 г</w:t>
      </w:r>
      <w:proofErr w:type="gramEnd"/>
      <w:r w:rsidR="00AB2982">
        <w:rPr>
          <w:rFonts w:eastAsia="Times New Roman"/>
          <w:sz w:val="24"/>
          <w:szCs w:val="24"/>
        </w:rPr>
        <w:t>. произведена сдача лома черных металлов</w:t>
      </w:r>
      <w:r w:rsidR="00343333" w:rsidRPr="00343333">
        <w:rPr>
          <w:rFonts w:eastAsia="Times New Roman"/>
          <w:sz w:val="24"/>
          <w:szCs w:val="24"/>
        </w:rPr>
        <w:t xml:space="preserve"> </w:t>
      </w:r>
      <w:r w:rsidR="00343333">
        <w:rPr>
          <w:rFonts w:eastAsia="Times New Roman"/>
          <w:sz w:val="24"/>
          <w:szCs w:val="24"/>
        </w:rPr>
        <w:t>ООО «</w:t>
      </w:r>
      <w:proofErr w:type="spellStart"/>
      <w:r w:rsidR="00343333">
        <w:rPr>
          <w:rFonts w:eastAsia="Times New Roman"/>
          <w:sz w:val="24"/>
          <w:szCs w:val="24"/>
        </w:rPr>
        <w:t>ТайшетЭкология</w:t>
      </w:r>
      <w:proofErr w:type="spellEnd"/>
      <w:r w:rsidR="00343333">
        <w:rPr>
          <w:rFonts w:eastAsia="Times New Roman"/>
          <w:sz w:val="24"/>
          <w:szCs w:val="24"/>
        </w:rPr>
        <w:t>»</w:t>
      </w:r>
      <w:r w:rsidR="00AB2982">
        <w:rPr>
          <w:rFonts w:eastAsia="Times New Roman"/>
          <w:sz w:val="24"/>
          <w:szCs w:val="24"/>
        </w:rPr>
        <w:t>. В ходе проверки выявлены следующие документы, подтверждающие  факт сдачи лома - жести марки 5а,12а:</w:t>
      </w:r>
    </w:p>
    <w:p w:rsidR="00AB2982" w:rsidRDefault="00AB2982" w:rsidP="007712A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-приемосдаточный акт  №3697 от 28.05.2015 г. на сумму 5166,0 руб.;</w:t>
      </w:r>
    </w:p>
    <w:p w:rsidR="00AB2982" w:rsidRDefault="00AB2982" w:rsidP="007712A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-приемосдаточный акт №4985 от 03.07.2015 г. на сумму 2394,0 руб.;</w:t>
      </w:r>
    </w:p>
    <w:p w:rsidR="00AB2982" w:rsidRDefault="00AB2982" w:rsidP="007712A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-приемосдаточный акт №5003 от 03.07.2015 г. на сумму 4889,5 руб.;</w:t>
      </w:r>
    </w:p>
    <w:p w:rsidR="00AB2982" w:rsidRDefault="00AB2982" w:rsidP="00AB298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-приемосдаточный акт №6774 от 31.08.2015 г. на сумму 4123,0 руб.;</w:t>
      </w:r>
    </w:p>
    <w:p w:rsidR="00AB2982" w:rsidRDefault="00AB2982" w:rsidP="00AB298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-приемосдаточный акт №8202 от 16.10.2015 г. на сумму 4607,0 руб.</w:t>
      </w:r>
    </w:p>
    <w:p w:rsidR="00BB4CF8" w:rsidRPr="00DE428A" w:rsidRDefault="00AB2982" w:rsidP="004220B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99D">
        <w:rPr>
          <w:rFonts w:ascii="Times New Roman" w:eastAsia="Times New Roman" w:hAnsi="Times New Roman" w:cs="Times New Roman"/>
          <w:sz w:val="24"/>
          <w:szCs w:val="24"/>
        </w:rPr>
        <w:t>В нарушение п.5 Порядка ведения  кассовых операций</w:t>
      </w:r>
      <w:r w:rsidR="001B1C1A" w:rsidRPr="00B7599D">
        <w:rPr>
          <w:rFonts w:ascii="Times New Roman" w:eastAsia="Times New Roman" w:hAnsi="Times New Roman" w:cs="Times New Roman"/>
          <w:sz w:val="24"/>
          <w:szCs w:val="24"/>
        </w:rPr>
        <w:t xml:space="preserve"> приходные кассовые ордера, подтверждающие  оприходование денежных сре</w:t>
      </w:r>
      <w:proofErr w:type="gramStart"/>
      <w:r w:rsidR="001B1C1A" w:rsidRPr="00B7599D">
        <w:rPr>
          <w:rFonts w:ascii="Times New Roman" w:eastAsia="Times New Roman" w:hAnsi="Times New Roman" w:cs="Times New Roman"/>
          <w:sz w:val="24"/>
          <w:szCs w:val="24"/>
        </w:rPr>
        <w:t>дств в к</w:t>
      </w:r>
      <w:proofErr w:type="gramEnd"/>
      <w:r w:rsidR="001B1C1A" w:rsidRPr="00B7599D">
        <w:rPr>
          <w:rFonts w:ascii="Times New Roman" w:eastAsia="Times New Roman" w:hAnsi="Times New Roman" w:cs="Times New Roman"/>
          <w:sz w:val="24"/>
          <w:szCs w:val="24"/>
        </w:rPr>
        <w:t>ассу МУП «Городское хозяйство»  не установлены. Так же отсутствуют записи в кассовой книге об оприходовании денежных средств.</w:t>
      </w:r>
      <w:r w:rsidR="00FE12C5" w:rsidRPr="00B75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523" w:rsidRPr="00DE428A">
        <w:rPr>
          <w:rFonts w:ascii="Times New Roman" w:eastAsia="Times New Roman" w:hAnsi="Times New Roman" w:cs="Times New Roman"/>
          <w:sz w:val="24"/>
          <w:szCs w:val="24"/>
        </w:rPr>
        <w:t>Недостача денежных средств</w:t>
      </w:r>
      <w:r w:rsidR="00C975F8" w:rsidRPr="00DE428A">
        <w:rPr>
          <w:rFonts w:ascii="Times New Roman" w:eastAsia="Times New Roman" w:hAnsi="Times New Roman" w:cs="Times New Roman"/>
          <w:sz w:val="24"/>
          <w:szCs w:val="24"/>
        </w:rPr>
        <w:t xml:space="preserve"> составил</w:t>
      </w:r>
      <w:r w:rsidR="000F6523" w:rsidRPr="00DE42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975F8" w:rsidRPr="00DE4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5F8" w:rsidRPr="00DE428A">
        <w:rPr>
          <w:rFonts w:ascii="Times New Roman" w:eastAsia="Times New Roman" w:hAnsi="Times New Roman" w:cs="Times New Roman"/>
          <w:sz w:val="24"/>
          <w:szCs w:val="24"/>
          <w:u w:val="single"/>
        </w:rPr>
        <w:t>21</w:t>
      </w:r>
      <w:r w:rsidR="00343333" w:rsidRPr="00DE42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975F8" w:rsidRPr="00DE428A">
        <w:rPr>
          <w:rFonts w:ascii="Times New Roman" w:eastAsia="Times New Roman" w:hAnsi="Times New Roman" w:cs="Times New Roman"/>
          <w:sz w:val="24"/>
          <w:szCs w:val="24"/>
          <w:u w:val="single"/>
        </w:rPr>
        <w:t>179,50</w:t>
      </w:r>
      <w:r w:rsidR="00C975F8" w:rsidRPr="00DE428A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AB2982" w:rsidRPr="000F6523" w:rsidRDefault="000F6523" w:rsidP="00BB4CF8">
      <w:pPr>
        <w:tabs>
          <w:tab w:val="left" w:pos="3555"/>
        </w:tabs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</w:rPr>
      </w:pPr>
      <w:r w:rsidRPr="000F6523">
        <w:rPr>
          <w:rFonts w:eastAsia="Times New Roman"/>
          <w:b/>
          <w:sz w:val="24"/>
          <w:szCs w:val="24"/>
        </w:rPr>
        <w:t xml:space="preserve">      </w:t>
      </w:r>
      <w:r w:rsidR="00343333" w:rsidRPr="000F6523">
        <w:rPr>
          <w:rFonts w:eastAsia="Times New Roman"/>
          <w:b/>
          <w:sz w:val="24"/>
          <w:szCs w:val="24"/>
        </w:rPr>
        <w:t xml:space="preserve">При  проверке  кассовых операций сумма </w:t>
      </w:r>
      <w:r>
        <w:rPr>
          <w:rFonts w:eastAsia="Times New Roman"/>
          <w:b/>
          <w:sz w:val="24"/>
          <w:szCs w:val="24"/>
        </w:rPr>
        <w:t>недостачи</w:t>
      </w:r>
      <w:r w:rsidR="00343333" w:rsidRPr="000F6523">
        <w:rPr>
          <w:rFonts w:eastAsia="Times New Roman"/>
          <w:b/>
          <w:sz w:val="24"/>
          <w:szCs w:val="24"/>
        </w:rPr>
        <w:t xml:space="preserve"> составила  23179,5 рублей.</w:t>
      </w:r>
    </w:p>
    <w:p w:rsidR="00BB4CF8" w:rsidRDefault="00BB4CF8" w:rsidP="00BB4CF8">
      <w:pPr>
        <w:tabs>
          <w:tab w:val="left" w:pos="3555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BB4CF8" w:rsidRDefault="00BB4CF8" w:rsidP="00BB4CF8">
      <w:pPr>
        <w:tabs>
          <w:tab w:val="left" w:pos="3555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124EF1" w:rsidRPr="00FE12C5" w:rsidRDefault="00FE12C5" w:rsidP="00FE12C5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u w:val="single"/>
        </w:rPr>
      </w:pPr>
      <w:r w:rsidRPr="00FE12C5">
        <w:rPr>
          <w:rFonts w:eastAsia="Times New Roman"/>
          <w:b/>
          <w:sz w:val="24"/>
          <w:szCs w:val="24"/>
          <w:u w:val="single"/>
        </w:rPr>
        <w:t>Учет расчетов с подотчетными лицами.</w:t>
      </w:r>
    </w:p>
    <w:p w:rsidR="00D20E0E" w:rsidRDefault="00D20E0E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4"/>
          <w:szCs w:val="24"/>
        </w:rPr>
      </w:pPr>
    </w:p>
    <w:p w:rsidR="001A43F0" w:rsidRPr="00C42288" w:rsidRDefault="00C975F8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На основании установленных приказами лимитов </w:t>
      </w:r>
      <w:r w:rsidR="001A43F0">
        <w:rPr>
          <w:rFonts w:eastAsia="Times New Roman"/>
          <w:sz w:val="24"/>
          <w:szCs w:val="24"/>
        </w:rPr>
        <w:t xml:space="preserve">разрешено компенсировать  расходы на сотовую связь и интернет следующим работникам: директору, главному бухгалтеру, бухгалтеру, </w:t>
      </w:r>
      <w:r w:rsidR="00D72774">
        <w:rPr>
          <w:rFonts w:eastAsia="Times New Roman"/>
          <w:sz w:val="24"/>
          <w:szCs w:val="24"/>
        </w:rPr>
        <w:t xml:space="preserve">продавцам </w:t>
      </w:r>
      <w:r w:rsidR="001A43F0">
        <w:rPr>
          <w:rFonts w:eastAsia="Times New Roman"/>
          <w:sz w:val="24"/>
          <w:szCs w:val="24"/>
        </w:rPr>
        <w:t>салон</w:t>
      </w:r>
      <w:r w:rsidR="00D72774">
        <w:rPr>
          <w:rFonts w:eastAsia="Times New Roman"/>
          <w:sz w:val="24"/>
          <w:szCs w:val="24"/>
        </w:rPr>
        <w:t>а</w:t>
      </w:r>
      <w:r w:rsidR="001A43F0">
        <w:rPr>
          <w:rFonts w:eastAsia="Times New Roman"/>
          <w:sz w:val="24"/>
          <w:szCs w:val="24"/>
        </w:rPr>
        <w:t>-магазин</w:t>
      </w:r>
      <w:r w:rsidR="00D72774">
        <w:rPr>
          <w:rFonts w:eastAsia="Times New Roman"/>
          <w:sz w:val="24"/>
          <w:szCs w:val="24"/>
        </w:rPr>
        <w:t>а</w:t>
      </w:r>
      <w:r w:rsidR="001A43F0">
        <w:rPr>
          <w:rFonts w:eastAsia="Times New Roman"/>
          <w:sz w:val="24"/>
          <w:szCs w:val="24"/>
        </w:rPr>
        <w:t xml:space="preserve"> по ул. Транспортная,18, администратору ритуальных услуг,  мастеру дорожного участка, мастеру по </w:t>
      </w:r>
      <w:r w:rsidR="00D72774">
        <w:rPr>
          <w:rFonts w:eastAsia="Times New Roman"/>
          <w:sz w:val="24"/>
          <w:szCs w:val="24"/>
        </w:rPr>
        <w:t>кладбищу</w:t>
      </w:r>
      <w:r w:rsidR="001A43F0">
        <w:rPr>
          <w:rFonts w:eastAsia="Times New Roman"/>
          <w:sz w:val="24"/>
          <w:szCs w:val="24"/>
        </w:rPr>
        <w:t xml:space="preserve"> в сумме </w:t>
      </w:r>
      <w:r w:rsidR="00D72774">
        <w:rPr>
          <w:rFonts w:eastAsia="Times New Roman"/>
          <w:sz w:val="24"/>
          <w:szCs w:val="24"/>
        </w:rPr>
        <w:t xml:space="preserve"> по </w:t>
      </w:r>
      <w:r w:rsidR="001A43F0">
        <w:rPr>
          <w:rFonts w:eastAsia="Times New Roman"/>
          <w:sz w:val="24"/>
          <w:szCs w:val="24"/>
        </w:rPr>
        <w:t>200,0 руб</w:t>
      </w:r>
      <w:r w:rsidR="00D72774">
        <w:rPr>
          <w:rFonts w:eastAsia="Times New Roman"/>
          <w:sz w:val="24"/>
          <w:szCs w:val="24"/>
        </w:rPr>
        <w:t>., контролеру  и сотовая связь на Колхозном рынке по 100,0 руб., интернет  в салоне по ул. Транспортная,18 – 500,0 руб. Итого 2100,0</w:t>
      </w:r>
      <w:proofErr w:type="gramEnd"/>
      <w:r w:rsidR="00D72774">
        <w:rPr>
          <w:rFonts w:eastAsia="Times New Roman"/>
          <w:sz w:val="24"/>
          <w:szCs w:val="24"/>
        </w:rPr>
        <w:t xml:space="preserve"> руб. ежемесячно. С 01.12.2015г. список дополнен старшим администратором в сумме 200,0 руб. Аналогичный перечень  на возмещение</w:t>
      </w:r>
      <w:r w:rsidR="00D21B05">
        <w:rPr>
          <w:rFonts w:eastAsia="Times New Roman"/>
          <w:sz w:val="24"/>
          <w:szCs w:val="24"/>
        </w:rPr>
        <w:t xml:space="preserve"> расходов утвержден на 2016 год.</w:t>
      </w:r>
    </w:p>
    <w:p w:rsidR="001A43F0" w:rsidRPr="00DE428A" w:rsidRDefault="00C2299A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проверяемый период  работникам возмещ</w:t>
      </w:r>
      <w:r w:rsidR="00D21B05">
        <w:rPr>
          <w:rFonts w:eastAsia="Times New Roman"/>
          <w:sz w:val="24"/>
          <w:szCs w:val="24"/>
        </w:rPr>
        <w:t>алось</w:t>
      </w:r>
      <w:r w:rsidR="005F1610">
        <w:rPr>
          <w:rFonts w:eastAsia="Times New Roman"/>
          <w:sz w:val="24"/>
          <w:szCs w:val="24"/>
        </w:rPr>
        <w:t xml:space="preserve"> за пользование сотовой связью</w:t>
      </w:r>
      <w:r>
        <w:rPr>
          <w:rFonts w:eastAsia="Times New Roman"/>
          <w:sz w:val="24"/>
          <w:szCs w:val="24"/>
        </w:rPr>
        <w:t xml:space="preserve">  </w:t>
      </w:r>
      <w:r w:rsidR="00BC7F42">
        <w:rPr>
          <w:rFonts w:eastAsia="Times New Roman"/>
          <w:sz w:val="24"/>
          <w:szCs w:val="24"/>
        </w:rPr>
        <w:t xml:space="preserve">фактически </w:t>
      </w:r>
      <w:r>
        <w:rPr>
          <w:rFonts w:eastAsia="Times New Roman"/>
          <w:sz w:val="24"/>
          <w:szCs w:val="24"/>
        </w:rPr>
        <w:t>больше, чем установлено приказами руководителя</w:t>
      </w:r>
      <w:r w:rsidR="005F1610">
        <w:rPr>
          <w:rFonts w:eastAsia="Times New Roman"/>
          <w:sz w:val="24"/>
          <w:szCs w:val="24"/>
        </w:rPr>
        <w:t xml:space="preserve">  на </w:t>
      </w:r>
      <w:r w:rsidR="00BC7F42">
        <w:rPr>
          <w:rFonts w:eastAsia="Times New Roman"/>
          <w:sz w:val="24"/>
          <w:szCs w:val="24"/>
        </w:rPr>
        <w:t xml:space="preserve"> </w:t>
      </w:r>
      <w:r w:rsidR="00BC7F42" w:rsidRPr="00DE428A">
        <w:rPr>
          <w:rFonts w:eastAsia="Times New Roman"/>
          <w:sz w:val="24"/>
          <w:szCs w:val="24"/>
        </w:rPr>
        <w:t>1550,0</w:t>
      </w:r>
      <w:r w:rsidR="00D21B05" w:rsidRPr="00DE428A">
        <w:rPr>
          <w:rFonts w:eastAsia="Times New Roman"/>
          <w:sz w:val="24"/>
          <w:szCs w:val="24"/>
        </w:rPr>
        <w:t xml:space="preserve"> рублей.</w:t>
      </w:r>
    </w:p>
    <w:p w:rsidR="00017F8D" w:rsidRPr="00DE428A" w:rsidRDefault="00C4387E" w:rsidP="00017F8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DE428A">
        <w:rPr>
          <w:rFonts w:eastAsia="Times New Roman"/>
          <w:sz w:val="24"/>
          <w:szCs w:val="24"/>
        </w:rPr>
        <w:t>Так же  возмещались расходы по сотовой связи на телефонные номера не указанные  в приказах руководителя</w:t>
      </w:r>
      <w:r w:rsidR="00D21B05" w:rsidRPr="00DE428A">
        <w:rPr>
          <w:rFonts w:eastAsia="Times New Roman"/>
          <w:sz w:val="24"/>
          <w:szCs w:val="24"/>
        </w:rPr>
        <w:t xml:space="preserve"> на сумму  </w:t>
      </w:r>
      <w:r w:rsidR="00BC7F42" w:rsidRPr="00DE428A">
        <w:rPr>
          <w:rFonts w:eastAsia="Times New Roman"/>
          <w:sz w:val="24"/>
          <w:szCs w:val="24"/>
        </w:rPr>
        <w:t xml:space="preserve"> 7250,0 </w:t>
      </w:r>
      <w:r w:rsidR="00D21B05" w:rsidRPr="00DE428A">
        <w:rPr>
          <w:rFonts w:eastAsia="Times New Roman"/>
          <w:sz w:val="24"/>
          <w:szCs w:val="24"/>
        </w:rPr>
        <w:t>рублей.</w:t>
      </w:r>
      <w:r w:rsidR="00BC7F42" w:rsidRPr="00DE428A">
        <w:rPr>
          <w:rFonts w:eastAsia="Times New Roman"/>
          <w:sz w:val="24"/>
          <w:szCs w:val="24"/>
        </w:rPr>
        <w:t xml:space="preserve"> </w:t>
      </w:r>
    </w:p>
    <w:p w:rsidR="001A43F0" w:rsidRPr="00DE428A" w:rsidRDefault="001A43F0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8C3572" w:rsidRPr="00DE428A" w:rsidRDefault="00EA2BE9" w:rsidP="008C357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DE428A">
        <w:rPr>
          <w:rFonts w:eastAsia="Times New Roman"/>
          <w:sz w:val="24"/>
          <w:szCs w:val="24"/>
        </w:rPr>
        <w:t>Н</w:t>
      </w:r>
      <w:r w:rsidR="00B35DE6" w:rsidRPr="00DE428A">
        <w:rPr>
          <w:rFonts w:eastAsia="Times New Roman"/>
          <w:sz w:val="24"/>
          <w:szCs w:val="24"/>
        </w:rPr>
        <w:t>есмотря на убыток по результатам деятельности предприятия за 2015 год,  дополнительно ежемесячно</w:t>
      </w:r>
      <w:r w:rsidR="00D21B05" w:rsidRPr="00DE428A">
        <w:rPr>
          <w:rFonts w:eastAsia="Times New Roman"/>
          <w:sz w:val="24"/>
          <w:szCs w:val="24"/>
        </w:rPr>
        <w:t xml:space="preserve"> (январь, февраль</w:t>
      </w:r>
      <w:r w:rsidR="005F1610" w:rsidRPr="00DE428A">
        <w:rPr>
          <w:rFonts w:eastAsia="Times New Roman"/>
          <w:sz w:val="24"/>
          <w:szCs w:val="24"/>
        </w:rPr>
        <w:t xml:space="preserve"> 2016 г.</w:t>
      </w:r>
      <w:r w:rsidR="00D21B05" w:rsidRPr="00DE428A">
        <w:rPr>
          <w:rFonts w:eastAsia="Times New Roman"/>
          <w:sz w:val="24"/>
          <w:szCs w:val="24"/>
        </w:rPr>
        <w:t>)</w:t>
      </w:r>
      <w:r w:rsidR="00B35DE6" w:rsidRPr="00DE428A">
        <w:rPr>
          <w:rFonts w:eastAsia="Times New Roman"/>
          <w:sz w:val="24"/>
          <w:szCs w:val="24"/>
        </w:rPr>
        <w:t xml:space="preserve"> компенсир</w:t>
      </w:r>
      <w:r w:rsidR="00D21B05" w:rsidRPr="00DE428A">
        <w:rPr>
          <w:rFonts w:eastAsia="Times New Roman"/>
          <w:sz w:val="24"/>
          <w:szCs w:val="24"/>
        </w:rPr>
        <w:t>овались</w:t>
      </w:r>
      <w:r w:rsidR="00B35DE6" w:rsidRPr="00DE428A">
        <w:rPr>
          <w:rFonts w:eastAsia="Times New Roman"/>
          <w:sz w:val="24"/>
          <w:szCs w:val="24"/>
        </w:rPr>
        <w:t xml:space="preserve">  расходы на проезд  в общественном транспорте администратору  (приказ руководителя от  11.01.2016г. №7).</w:t>
      </w:r>
      <w:r w:rsidR="00D21B05" w:rsidRPr="00DE428A">
        <w:rPr>
          <w:rFonts w:eastAsia="Times New Roman"/>
          <w:sz w:val="24"/>
          <w:szCs w:val="24"/>
        </w:rPr>
        <w:t xml:space="preserve"> С</w:t>
      </w:r>
      <w:r w:rsidR="00B35DE6" w:rsidRPr="00DE428A">
        <w:rPr>
          <w:rFonts w:eastAsia="Times New Roman"/>
          <w:sz w:val="24"/>
          <w:szCs w:val="24"/>
        </w:rPr>
        <w:t xml:space="preserve">умма </w:t>
      </w:r>
      <w:r w:rsidR="001A3996" w:rsidRPr="00DE428A">
        <w:rPr>
          <w:rFonts w:eastAsia="Times New Roman"/>
          <w:sz w:val="24"/>
          <w:szCs w:val="24"/>
        </w:rPr>
        <w:t>не</w:t>
      </w:r>
      <w:r w:rsidR="00D21B05" w:rsidRPr="00DE428A">
        <w:rPr>
          <w:rFonts w:eastAsia="Times New Roman"/>
          <w:sz w:val="24"/>
          <w:szCs w:val="24"/>
        </w:rPr>
        <w:t xml:space="preserve"> </w:t>
      </w:r>
      <w:r w:rsidR="001A3996" w:rsidRPr="00DE428A">
        <w:rPr>
          <w:rFonts w:eastAsia="Times New Roman"/>
          <w:sz w:val="24"/>
          <w:szCs w:val="24"/>
        </w:rPr>
        <w:t xml:space="preserve">эффективных </w:t>
      </w:r>
      <w:r w:rsidR="00B35DE6" w:rsidRPr="00DE428A">
        <w:rPr>
          <w:rFonts w:eastAsia="Times New Roman"/>
          <w:sz w:val="24"/>
          <w:szCs w:val="24"/>
        </w:rPr>
        <w:t xml:space="preserve"> затрат составила 435,0 рублей</w:t>
      </w:r>
      <w:r w:rsidR="00D21B05" w:rsidRPr="00DE428A">
        <w:rPr>
          <w:rFonts w:eastAsia="Times New Roman"/>
          <w:sz w:val="24"/>
          <w:szCs w:val="24"/>
        </w:rPr>
        <w:t>.</w:t>
      </w:r>
      <w:r w:rsidR="00B35DE6" w:rsidRPr="00DE428A">
        <w:rPr>
          <w:rFonts w:eastAsia="Times New Roman"/>
          <w:sz w:val="24"/>
          <w:szCs w:val="24"/>
        </w:rPr>
        <w:t xml:space="preserve">  </w:t>
      </w:r>
    </w:p>
    <w:p w:rsidR="001A43F0" w:rsidRPr="00DE428A" w:rsidRDefault="001A43F0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B35DE6" w:rsidRPr="00DE428A" w:rsidRDefault="00EA2BE9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DE428A">
        <w:rPr>
          <w:rFonts w:eastAsia="Times New Roman"/>
          <w:sz w:val="24"/>
          <w:szCs w:val="24"/>
        </w:rPr>
        <w:t>Неэффективным  использованием сре</w:t>
      </w:r>
      <w:proofErr w:type="gramStart"/>
      <w:r w:rsidRPr="00DE428A">
        <w:rPr>
          <w:rFonts w:eastAsia="Times New Roman"/>
          <w:sz w:val="24"/>
          <w:szCs w:val="24"/>
        </w:rPr>
        <w:t>дств пр</w:t>
      </w:r>
      <w:proofErr w:type="gramEnd"/>
      <w:r w:rsidRPr="00DE428A">
        <w:rPr>
          <w:rFonts w:eastAsia="Times New Roman"/>
          <w:sz w:val="24"/>
          <w:szCs w:val="24"/>
        </w:rPr>
        <w:t>едприятия</w:t>
      </w:r>
      <w:r w:rsidR="00D21B05" w:rsidRPr="00DE428A">
        <w:rPr>
          <w:rFonts w:eastAsia="Times New Roman"/>
          <w:sz w:val="24"/>
          <w:szCs w:val="24"/>
        </w:rPr>
        <w:t>,</w:t>
      </w:r>
      <w:r w:rsidRPr="00DE428A">
        <w:rPr>
          <w:rFonts w:eastAsia="Times New Roman"/>
          <w:sz w:val="24"/>
          <w:szCs w:val="24"/>
        </w:rPr>
        <w:t xml:space="preserve"> </w:t>
      </w:r>
      <w:r w:rsidR="008C3572" w:rsidRPr="00DE428A">
        <w:rPr>
          <w:rFonts w:eastAsia="Times New Roman"/>
          <w:sz w:val="24"/>
          <w:szCs w:val="24"/>
        </w:rPr>
        <w:t>при убытк</w:t>
      </w:r>
      <w:r w:rsidR="005F7A8C" w:rsidRPr="00DE428A">
        <w:rPr>
          <w:rFonts w:eastAsia="Times New Roman"/>
          <w:sz w:val="24"/>
          <w:szCs w:val="24"/>
        </w:rPr>
        <w:t>ах</w:t>
      </w:r>
      <w:r w:rsidR="008C3572" w:rsidRPr="00DE428A">
        <w:rPr>
          <w:rFonts w:eastAsia="Times New Roman"/>
          <w:sz w:val="24"/>
          <w:szCs w:val="24"/>
        </w:rPr>
        <w:t xml:space="preserve"> </w:t>
      </w:r>
      <w:r w:rsidR="005F7A8C" w:rsidRPr="00DE428A">
        <w:rPr>
          <w:rFonts w:eastAsia="Times New Roman"/>
          <w:sz w:val="24"/>
          <w:szCs w:val="24"/>
        </w:rPr>
        <w:t>в</w:t>
      </w:r>
      <w:r w:rsidR="008C3572" w:rsidRPr="00DE428A">
        <w:rPr>
          <w:rFonts w:eastAsia="Times New Roman"/>
          <w:sz w:val="24"/>
          <w:szCs w:val="24"/>
        </w:rPr>
        <w:t xml:space="preserve"> 2015</w:t>
      </w:r>
      <w:r w:rsidR="005F7A8C" w:rsidRPr="00DE428A">
        <w:rPr>
          <w:rFonts w:eastAsia="Times New Roman"/>
          <w:sz w:val="24"/>
          <w:szCs w:val="24"/>
        </w:rPr>
        <w:t xml:space="preserve"> -2016</w:t>
      </w:r>
      <w:r w:rsidR="008C3572" w:rsidRPr="00DE428A">
        <w:rPr>
          <w:rFonts w:eastAsia="Times New Roman"/>
          <w:sz w:val="24"/>
          <w:szCs w:val="24"/>
        </w:rPr>
        <w:t xml:space="preserve"> г.</w:t>
      </w:r>
      <w:r w:rsidR="00D21B05" w:rsidRPr="00DE428A">
        <w:rPr>
          <w:rFonts w:eastAsia="Times New Roman"/>
          <w:sz w:val="24"/>
          <w:szCs w:val="24"/>
        </w:rPr>
        <w:t>,</w:t>
      </w:r>
      <w:r w:rsidR="008C3572" w:rsidRPr="00DE428A">
        <w:rPr>
          <w:rFonts w:eastAsia="Times New Roman"/>
          <w:sz w:val="24"/>
          <w:szCs w:val="24"/>
        </w:rPr>
        <w:t xml:space="preserve"> </w:t>
      </w:r>
      <w:r w:rsidRPr="00DE428A">
        <w:rPr>
          <w:rFonts w:eastAsia="Times New Roman"/>
          <w:sz w:val="24"/>
          <w:szCs w:val="24"/>
        </w:rPr>
        <w:t>можно отметить следующие произведенные расходы:</w:t>
      </w:r>
    </w:p>
    <w:p w:rsidR="00EA2BE9" w:rsidRPr="00DE428A" w:rsidRDefault="00EA2BE9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DE428A">
        <w:rPr>
          <w:rFonts w:eastAsia="Times New Roman"/>
          <w:sz w:val="24"/>
          <w:szCs w:val="24"/>
        </w:rPr>
        <w:t xml:space="preserve">- чек </w:t>
      </w:r>
      <w:r w:rsidR="00EE3E2F" w:rsidRPr="00DE428A">
        <w:rPr>
          <w:rFonts w:eastAsia="Times New Roman"/>
          <w:sz w:val="24"/>
          <w:szCs w:val="24"/>
        </w:rPr>
        <w:t xml:space="preserve">на сумму 2114,0 руб., в том числе:  на приобретение набора кружек -596,0 руб., </w:t>
      </w:r>
      <w:proofErr w:type="spellStart"/>
      <w:r w:rsidR="00EE3E2F" w:rsidRPr="00DE428A">
        <w:rPr>
          <w:rFonts w:eastAsia="Times New Roman"/>
          <w:sz w:val="24"/>
          <w:szCs w:val="24"/>
        </w:rPr>
        <w:t>термоконтейнер</w:t>
      </w:r>
      <w:proofErr w:type="spellEnd"/>
      <w:r w:rsidR="00EE3E2F" w:rsidRPr="00DE428A">
        <w:rPr>
          <w:rFonts w:eastAsia="Times New Roman"/>
          <w:sz w:val="24"/>
          <w:szCs w:val="24"/>
        </w:rPr>
        <w:t xml:space="preserve"> – 504,0 руб., влажные салфетки, крем-мыло, жидкое мыло «</w:t>
      </w:r>
      <w:proofErr w:type="spellStart"/>
      <w:r w:rsidR="00EE3E2F" w:rsidRPr="00DE428A">
        <w:rPr>
          <w:rFonts w:eastAsia="Times New Roman"/>
          <w:sz w:val="24"/>
          <w:szCs w:val="24"/>
        </w:rPr>
        <w:t>Сэйвгард</w:t>
      </w:r>
      <w:proofErr w:type="spellEnd"/>
      <w:r w:rsidR="00EE3E2F" w:rsidRPr="00DE428A">
        <w:rPr>
          <w:rFonts w:eastAsia="Times New Roman"/>
          <w:sz w:val="24"/>
          <w:szCs w:val="24"/>
        </w:rPr>
        <w:t xml:space="preserve">», туалетная бумага «Зева </w:t>
      </w:r>
      <w:proofErr w:type="spellStart"/>
      <w:r w:rsidR="00EE3E2F" w:rsidRPr="00DE428A">
        <w:rPr>
          <w:rFonts w:eastAsia="Times New Roman"/>
          <w:sz w:val="24"/>
          <w:szCs w:val="24"/>
        </w:rPr>
        <w:t>делюкс</w:t>
      </w:r>
      <w:proofErr w:type="spellEnd"/>
      <w:r w:rsidR="00EE3E2F" w:rsidRPr="00DE428A">
        <w:rPr>
          <w:rFonts w:eastAsia="Times New Roman"/>
          <w:sz w:val="24"/>
          <w:szCs w:val="24"/>
        </w:rPr>
        <w:t xml:space="preserve">» </w:t>
      </w:r>
      <w:proofErr w:type="spellStart"/>
      <w:r w:rsidR="00EE3E2F" w:rsidRPr="00DE428A">
        <w:rPr>
          <w:rFonts w:eastAsia="Times New Roman"/>
          <w:sz w:val="24"/>
          <w:szCs w:val="24"/>
        </w:rPr>
        <w:t>идр</w:t>
      </w:r>
      <w:proofErr w:type="spellEnd"/>
      <w:r w:rsidR="00EE3E2F" w:rsidRPr="00DE428A">
        <w:rPr>
          <w:rFonts w:eastAsia="Times New Roman"/>
          <w:sz w:val="24"/>
          <w:szCs w:val="24"/>
        </w:rPr>
        <w:t>.</w:t>
      </w:r>
    </w:p>
    <w:p w:rsidR="00EE3E2F" w:rsidRPr="00DE428A" w:rsidRDefault="00EE3E2F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DE428A">
        <w:rPr>
          <w:rFonts w:eastAsia="Times New Roman"/>
          <w:sz w:val="24"/>
          <w:szCs w:val="24"/>
        </w:rPr>
        <w:t>- кухонный гарнитур стоимостью 19500,0 рублей.</w:t>
      </w:r>
    </w:p>
    <w:p w:rsidR="00EE3E2F" w:rsidRPr="00DE428A" w:rsidRDefault="00EE3E2F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DE428A">
        <w:rPr>
          <w:rFonts w:eastAsia="Times New Roman"/>
          <w:sz w:val="24"/>
          <w:szCs w:val="24"/>
        </w:rPr>
        <w:t>- пылесос «</w:t>
      </w:r>
      <w:r w:rsidRPr="00DE428A">
        <w:rPr>
          <w:rFonts w:eastAsia="Times New Roman"/>
          <w:sz w:val="24"/>
          <w:szCs w:val="24"/>
          <w:lang w:val="en-US"/>
        </w:rPr>
        <w:t>Supra</w:t>
      </w:r>
      <w:r w:rsidRPr="00DE428A">
        <w:rPr>
          <w:rFonts w:eastAsia="Times New Roman"/>
          <w:sz w:val="24"/>
          <w:szCs w:val="24"/>
        </w:rPr>
        <w:t xml:space="preserve"> </w:t>
      </w:r>
      <w:r w:rsidRPr="00DE428A">
        <w:rPr>
          <w:rFonts w:eastAsia="Times New Roman"/>
          <w:sz w:val="24"/>
          <w:szCs w:val="24"/>
          <w:lang w:val="en-US"/>
        </w:rPr>
        <w:t>VCS</w:t>
      </w:r>
      <w:r w:rsidRPr="00DE428A">
        <w:rPr>
          <w:rFonts w:eastAsia="Times New Roman"/>
          <w:sz w:val="24"/>
          <w:szCs w:val="24"/>
        </w:rPr>
        <w:t>-1475» стоимостью 4000,0 рублей.</w:t>
      </w:r>
    </w:p>
    <w:p w:rsidR="00EE3E2F" w:rsidRPr="00DE428A" w:rsidRDefault="00EE3E2F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DE428A">
        <w:rPr>
          <w:rFonts w:eastAsia="Times New Roman"/>
          <w:sz w:val="24"/>
          <w:szCs w:val="24"/>
        </w:rPr>
        <w:t xml:space="preserve">- автомагнитола </w:t>
      </w:r>
      <w:proofErr w:type="spellStart"/>
      <w:r w:rsidRPr="00DE428A">
        <w:rPr>
          <w:rFonts w:eastAsia="Times New Roman"/>
          <w:sz w:val="24"/>
          <w:szCs w:val="24"/>
          <w:lang w:val="en-US"/>
        </w:rPr>
        <w:t>Pioner</w:t>
      </w:r>
      <w:proofErr w:type="spellEnd"/>
      <w:r w:rsidRPr="00DE428A">
        <w:rPr>
          <w:rFonts w:eastAsia="Times New Roman"/>
          <w:sz w:val="24"/>
          <w:szCs w:val="24"/>
        </w:rPr>
        <w:t xml:space="preserve"> </w:t>
      </w:r>
      <w:r w:rsidRPr="00DE428A">
        <w:rPr>
          <w:rFonts w:eastAsia="Times New Roman"/>
          <w:sz w:val="24"/>
          <w:szCs w:val="24"/>
          <w:lang w:val="en-US"/>
        </w:rPr>
        <w:t>MVH</w:t>
      </w:r>
      <w:r w:rsidRPr="00DE428A">
        <w:rPr>
          <w:rFonts w:eastAsia="Times New Roman"/>
          <w:sz w:val="24"/>
          <w:szCs w:val="24"/>
        </w:rPr>
        <w:t xml:space="preserve"> -180</w:t>
      </w:r>
      <w:r w:rsidRPr="00DE428A">
        <w:rPr>
          <w:rFonts w:eastAsia="Times New Roman"/>
          <w:sz w:val="24"/>
          <w:szCs w:val="24"/>
          <w:lang w:val="en-US"/>
        </w:rPr>
        <w:t>UI</w:t>
      </w:r>
      <w:r w:rsidRPr="00DE428A">
        <w:rPr>
          <w:rFonts w:eastAsia="Times New Roman"/>
          <w:sz w:val="24"/>
          <w:szCs w:val="24"/>
        </w:rPr>
        <w:t xml:space="preserve"> стоимостью 4650,0 рублей и акустика </w:t>
      </w:r>
      <w:proofErr w:type="spellStart"/>
      <w:r w:rsidRPr="00DE428A">
        <w:rPr>
          <w:rFonts w:eastAsia="Times New Roman"/>
          <w:sz w:val="24"/>
          <w:szCs w:val="24"/>
          <w:lang w:val="en-US"/>
        </w:rPr>
        <w:t>Prology</w:t>
      </w:r>
      <w:proofErr w:type="spellEnd"/>
      <w:r w:rsidRPr="00DE428A">
        <w:rPr>
          <w:rFonts w:eastAsia="Times New Roman"/>
          <w:sz w:val="24"/>
          <w:szCs w:val="24"/>
        </w:rPr>
        <w:t xml:space="preserve"> </w:t>
      </w:r>
      <w:r w:rsidRPr="00DE428A">
        <w:rPr>
          <w:rFonts w:eastAsia="Times New Roman"/>
          <w:sz w:val="24"/>
          <w:szCs w:val="24"/>
          <w:lang w:val="en-US"/>
        </w:rPr>
        <w:t>EX</w:t>
      </w:r>
      <w:r w:rsidRPr="00DE428A">
        <w:rPr>
          <w:rFonts w:eastAsia="Times New Roman"/>
          <w:sz w:val="24"/>
          <w:szCs w:val="24"/>
        </w:rPr>
        <w:t>-52</w:t>
      </w:r>
      <w:r w:rsidRPr="00DE428A">
        <w:rPr>
          <w:rFonts w:eastAsia="Times New Roman"/>
          <w:sz w:val="24"/>
          <w:szCs w:val="24"/>
          <w:lang w:val="en-US"/>
        </w:rPr>
        <w:t>C</w:t>
      </w:r>
      <w:r w:rsidRPr="00DE428A">
        <w:rPr>
          <w:rFonts w:eastAsia="Times New Roman"/>
          <w:sz w:val="24"/>
          <w:szCs w:val="24"/>
        </w:rPr>
        <w:t xml:space="preserve">  стоимостью </w:t>
      </w:r>
      <w:r w:rsidR="005B45D3" w:rsidRPr="00DE428A">
        <w:rPr>
          <w:rFonts w:eastAsia="Times New Roman"/>
          <w:sz w:val="24"/>
          <w:szCs w:val="24"/>
        </w:rPr>
        <w:t>3450,0 рублей.</w:t>
      </w:r>
    </w:p>
    <w:p w:rsidR="00114438" w:rsidRPr="00DE428A" w:rsidRDefault="005F7A8C" w:rsidP="005F7A8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DE428A">
        <w:rPr>
          <w:rFonts w:eastAsia="Times New Roman"/>
          <w:color w:val="7030A0"/>
          <w:sz w:val="24"/>
          <w:szCs w:val="24"/>
        </w:rPr>
        <w:t xml:space="preserve">- </w:t>
      </w:r>
      <w:r w:rsidRPr="00DE428A">
        <w:rPr>
          <w:rFonts w:eastAsia="Times New Roman"/>
          <w:sz w:val="24"/>
          <w:szCs w:val="24"/>
        </w:rPr>
        <w:t xml:space="preserve">расходы по чеку  «Мойка автомобиля гос. №н700ун» стоимостью 800,0 рублей, предусмотренные договором  возмещения расходов по эксплуатации транспортного средства от 02.03.2016 г., заключенного  между МУП «Городское хозяйство» и </w:t>
      </w:r>
      <w:r w:rsidR="005F1610" w:rsidRPr="00DE428A">
        <w:rPr>
          <w:rFonts w:eastAsia="Times New Roman"/>
          <w:sz w:val="24"/>
          <w:szCs w:val="24"/>
        </w:rPr>
        <w:t>директором</w:t>
      </w:r>
      <w:r w:rsidRPr="00DE428A">
        <w:rPr>
          <w:rFonts w:eastAsia="Times New Roman"/>
          <w:sz w:val="24"/>
          <w:szCs w:val="24"/>
        </w:rPr>
        <w:t>.</w:t>
      </w:r>
    </w:p>
    <w:p w:rsidR="005F1610" w:rsidRPr="00DE428A" w:rsidRDefault="005F1610" w:rsidP="005F161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DE428A">
        <w:rPr>
          <w:rFonts w:eastAsia="Times New Roman"/>
          <w:sz w:val="24"/>
          <w:szCs w:val="24"/>
        </w:rPr>
        <w:t xml:space="preserve">- диагностика ЭСУД (датчик педали тормоза) стоимостью 700,0 рублей на личный автомобиль директора ВАЗ 219020, </w:t>
      </w:r>
      <w:proofErr w:type="spellStart"/>
      <w:r w:rsidRPr="00DE428A">
        <w:rPr>
          <w:rFonts w:eastAsia="Times New Roman"/>
          <w:sz w:val="24"/>
          <w:szCs w:val="24"/>
        </w:rPr>
        <w:t>гос</w:t>
      </w:r>
      <w:proofErr w:type="gramStart"/>
      <w:r w:rsidRPr="00DE428A">
        <w:rPr>
          <w:rFonts w:eastAsia="Times New Roman"/>
          <w:sz w:val="24"/>
          <w:szCs w:val="24"/>
        </w:rPr>
        <w:t>.н</w:t>
      </w:r>
      <w:proofErr w:type="gramEnd"/>
      <w:r w:rsidRPr="00DE428A">
        <w:rPr>
          <w:rFonts w:eastAsia="Times New Roman"/>
          <w:sz w:val="24"/>
          <w:szCs w:val="24"/>
        </w:rPr>
        <w:t>омер</w:t>
      </w:r>
      <w:proofErr w:type="spellEnd"/>
      <w:r w:rsidRPr="00DE428A">
        <w:rPr>
          <w:rFonts w:eastAsia="Times New Roman"/>
          <w:sz w:val="24"/>
          <w:szCs w:val="24"/>
        </w:rPr>
        <w:t xml:space="preserve"> С797 ХР.</w:t>
      </w:r>
    </w:p>
    <w:p w:rsidR="005F1610" w:rsidRPr="00DE428A" w:rsidRDefault="005F1610" w:rsidP="005F161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DE428A">
        <w:rPr>
          <w:rFonts w:eastAsia="Times New Roman"/>
          <w:sz w:val="24"/>
          <w:szCs w:val="24"/>
        </w:rPr>
        <w:t>- корм для собак «Чаппи 15 кг сухой корм» на 997,0 рублей.</w:t>
      </w:r>
    </w:p>
    <w:p w:rsidR="005F1610" w:rsidRPr="00DE428A" w:rsidRDefault="005F1610" w:rsidP="005F161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DE428A">
        <w:rPr>
          <w:rFonts w:eastAsia="Times New Roman"/>
          <w:sz w:val="24"/>
          <w:szCs w:val="24"/>
        </w:rPr>
        <w:t>- крупа  ячневая 10кг стоимостью 180,0 рублей.</w:t>
      </w:r>
    </w:p>
    <w:p w:rsidR="005F1610" w:rsidRPr="00DE428A" w:rsidRDefault="005F1610" w:rsidP="005F161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DE428A">
        <w:rPr>
          <w:rFonts w:eastAsia="Times New Roman"/>
          <w:sz w:val="24"/>
          <w:szCs w:val="24"/>
        </w:rPr>
        <w:t xml:space="preserve">- лекарственные средства </w:t>
      </w:r>
      <w:proofErr w:type="spellStart"/>
      <w:r w:rsidRPr="00DE428A">
        <w:rPr>
          <w:rFonts w:eastAsia="Times New Roman"/>
          <w:sz w:val="24"/>
          <w:szCs w:val="24"/>
        </w:rPr>
        <w:t>Ринза</w:t>
      </w:r>
      <w:proofErr w:type="spellEnd"/>
      <w:r w:rsidRPr="00DE428A">
        <w:rPr>
          <w:rFonts w:eastAsia="Times New Roman"/>
          <w:sz w:val="24"/>
          <w:szCs w:val="24"/>
        </w:rPr>
        <w:t xml:space="preserve"> и </w:t>
      </w:r>
      <w:proofErr w:type="spellStart"/>
      <w:r w:rsidRPr="00DE428A">
        <w:rPr>
          <w:rFonts w:eastAsia="Times New Roman"/>
          <w:sz w:val="24"/>
          <w:szCs w:val="24"/>
        </w:rPr>
        <w:t>Бобс</w:t>
      </w:r>
      <w:proofErr w:type="spellEnd"/>
      <w:r w:rsidRPr="00DE428A">
        <w:rPr>
          <w:rFonts w:eastAsia="Times New Roman"/>
          <w:sz w:val="24"/>
          <w:szCs w:val="24"/>
        </w:rPr>
        <w:t xml:space="preserve"> на сумму 202,60 руб. </w:t>
      </w:r>
    </w:p>
    <w:p w:rsidR="009224CB" w:rsidRPr="00DE428A" w:rsidRDefault="009224CB" w:rsidP="005F7A8C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7030A0"/>
          <w:sz w:val="24"/>
          <w:szCs w:val="24"/>
        </w:rPr>
      </w:pPr>
    </w:p>
    <w:p w:rsidR="005F1610" w:rsidRDefault="008F3B8B" w:rsidP="00AA564C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B050"/>
          <w:sz w:val="24"/>
          <w:szCs w:val="24"/>
        </w:rPr>
      </w:pPr>
      <w:r>
        <w:rPr>
          <w:rFonts w:eastAsia="Times New Roman"/>
          <w:sz w:val="24"/>
          <w:szCs w:val="24"/>
        </w:rPr>
        <w:t>В МУП «Городское хозяйство» наблюда</w:t>
      </w:r>
      <w:r w:rsidR="00ED5719">
        <w:rPr>
          <w:rFonts w:eastAsia="Times New Roman"/>
          <w:sz w:val="24"/>
          <w:szCs w:val="24"/>
        </w:rPr>
        <w:t>лись</w:t>
      </w:r>
      <w:r>
        <w:rPr>
          <w:rFonts w:eastAsia="Times New Roman"/>
          <w:sz w:val="24"/>
          <w:szCs w:val="24"/>
        </w:rPr>
        <w:t xml:space="preserve"> </w:t>
      </w:r>
      <w:r w:rsidRPr="008F3B8B">
        <w:rPr>
          <w:rFonts w:eastAsia="Times New Roman"/>
          <w:sz w:val="24"/>
          <w:szCs w:val="24"/>
        </w:rPr>
        <w:t xml:space="preserve"> факты возмещения расходов подотчетным лицам при отсутствии подтверждающих документов</w:t>
      </w:r>
      <w:r w:rsidR="00504EA8">
        <w:rPr>
          <w:rFonts w:eastAsia="Times New Roman"/>
          <w:sz w:val="24"/>
          <w:szCs w:val="24"/>
        </w:rPr>
        <w:t xml:space="preserve">. </w:t>
      </w:r>
      <w:proofErr w:type="gramStart"/>
      <w:r w:rsidR="00504EA8" w:rsidRPr="00504EA8">
        <w:rPr>
          <w:sz w:val="24"/>
          <w:szCs w:val="24"/>
        </w:rPr>
        <w:t xml:space="preserve">Документами, </w:t>
      </w:r>
      <w:r w:rsidR="00504EA8" w:rsidRPr="00504EA8">
        <w:rPr>
          <w:sz w:val="24"/>
          <w:szCs w:val="24"/>
        </w:rPr>
        <w:lastRenderedPageBreak/>
        <w:t>подтверждающими факт оплаты материальных ценностей (работ, услуг), могут являться: чеки контрольно-кассовой техники, квитанции к приходным кассовым ордерам, документы, оформленные на бланках строгой отчетности (при оказании услуг населению), а при приобретении товаров (работ, услуг) у организаций или индивидуальных предпринимателей, являющихся плательщиками ЕНВД - товарные чеки, квитанции либо другие документы, содержащие сведения, предусмотренные для первичных документов.</w:t>
      </w:r>
      <w:proofErr w:type="gramEnd"/>
      <w:r w:rsidR="00504EA8">
        <w:rPr>
          <w:sz w:val="24"/>
          <w:szCs w:val="24"/>
        </w:rPr>
        <w:t xml:space="preserve"> </w:t>
      </w:r>
      <w:r w:rsidR="00AA564C">
        <w:rPr>
          <w:sz w:val="24"/>
          <w:szCs w:val="24"/>
        </w:rPr>
        <w:t xml:space="preserve"> </w:t>
      </w:r>
      <w:r w:rsidR="00AA564C">
        <w:rPr>
          <w:rFonts w:eastAsia="Times New Roman"/>
          <w:sz w:val="24"/>
          <w:szCs w:val="24"/>
        </w:rPr>
        <w:t xml:space="preserve">В ходе контрольного мероприятия  квитанции  </w:t>
      </w:r>
      <w:r w:rsidR="007E0AEF">
        <w:rPr>
          <w:rFonts w:eastAsia="Times New Roman"/>
          <w:sz w:val="24"/>
          <w:szCs w:val="24"/>
        </w:rPr>
        <w:t xml:space="preserve">об оплате были дополнительно представлены. </w:t>
      </w:r>
    </w:p>
    <w:p w:rsidR="005F1610" w:rsidRDefault="005F1610" w:rsidP="005F1610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B050"/>
          <w:sz w:val="24"/>
          <w:szCs w:val="24"/>
        </w:rPr>
      </w:pPr>
    </w:p>
    <w:p w:rsidR="005F1610" w:rsidRPr="00DE428A" w:rsidRDefault="005F1610" w:rsidP="005F161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DE428A">
        <w:rPr>
          <w:rFonts w:eastAsia="Times New Roman"/>
          <w:sz w:val="24"/>
          <w:szCs w:val="24"/>
        </w:rPr>
        <w:t xml:space="preserve">Кроме того, к авансовым отчетам  №15 от 23.01.15 г. , №34 от 19.02.15 г.,  №54 от 23.03.15 г. прилагаются три квитанции  за абонентскую плату на общую сумму </w:t>
      </w:r>
      <w:r w:rsidRPr="00DE428A">
        <w:rPr>
          <w:rFonts w:eastAsia="Times New Roman"/>
          <w:sz w:val="24"/>
          <w:szCs w:val="24"/>
          <w:u w:val="single"/>
        </w:rPr>
        <w:t>5480,0</w:t>
      </w:r>
      <w:r w:rsidRPr="00DE428A">
        <w:rPr>
          <w:rFonts w:eastAsia="Times New Roman"/>
          <w:sz w:val="24"/>
          <w:szCs w:val="24"/>
        </w:rPr>
        <w:t xml:space="preserve"> рублей.  В данном случае отсутствуют основания для оплаты абонентской  плат</w:t>
      </w:r>
      <w:proofErr w:type="gramStart"/>
      <w:r w:rsidRPr="00DE428A">
        <w:rPr>
          <w:rFonts w:eastAsia="Times New Roman"/>
          <w:sz w:val="24"/>
          <w:szCs w:val="24"/>
        </w:rPr>
        <w:t>ы ООО</w:t>
      </w:r>
      <w:proofErr w:type="gramEnd"/>
      <w:r w:rsidRPr="00DE428A">
        <w:rPr>
          <w:rFonts w:eastAsia="Times New Roman"/>
          <w:sz w:val="24"/>
          <w:szCs w:val="24"/>
        </w:rPr>
        <w:t xml:space="preserve"> «</w:t>
      </w:r>
      <w:proofErr w:type="spellStart"/>
      <w:r w:rsidRPr="00DE428A">
        <w:rPr>
          <w:rFonts w:eastAsia="Times New Roman"/>
          <w:sz w:val="24"/>
          <w:szCs w:val="24"/>
        </w:rPr>
        <w:t>Айпи</w:t>
      </w:r>
      <w:proofErr w:type="spellEnd"/>
      <w:r w:rsidRPr="00DE428A">
        <w:rPr>
          <w:rFonts w:eastAsia="Times New Roman"/>
          <w:sz w:val="24"/>
          <w:szCs w:val="24"/>
        </w:rPr>
        <w:t xml:space="preserve"> Медиа-Иркутск». В нарушение ч. 3 ст. 9 Федерального закона от 06.12.2011 N 402-ФЗ "О бухгалтерском учете" отсутствуют первичные документы (нет  счетов, актов выполненных работ и др.), подтверждающие  необходимость расходования средств и обоснованность, связанную с хозяйственной деятельностью  предприятия. </w:t>
      </w:r>
    </w:p>
    <w:p w:rsidR="00037B67" w:rsidRPr="00DE428A" w:rsidRDefault="00037B67" w:rsidP="00037B6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7E0AEF" w:rsidRPr="00DE428A" w:rsidRDefault="005C2EDF" w:rsidP="007E0AEF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4"/>
          <w:szCs w:val="24"/>
        </w:rPr>
      </w:pPr>
      <w:r w:rsidRPr="00DE428A">
        <w:rPr>
          <w:rFonts w:eastAsia="Times New Roman"/>
          <w:b/>
          <w:sz w:val="24"/>
          <w:szCs w:val="24"/>
        </w:rPr>
        <w:t>При учете расчетов с подотчетными лицами с</w:t>
      </w:r>
      <w:r w:rsidR="007E0AEF" w:rsidRPr="00DE428A">
        <w:rPr>
          <w:rFonts w:eastAsia="Times New Roman"/>
          <w:b/>
          <w:sz w:val="24"/>
          <w:szCs w:val="24"/>
        </w:rPr>
        <w:t xml:space="preserve">умма неэффективных расходов предприятия составила  </w:t>
      </w:r>
      <w:r w:rsidR="007E0AEF" w:rsidRPr="00DE428A">
        <w:rPr>
          <w:rFonts w:eastAsia="Times New Roman"/>
          <w:b/>
          <w:sz w:val="24"/>
          <w:szCs w:val="24"/>
          <w:u w:val="single"/>
        </w:rPr>
        <w:t>45828,60</w:t>
      </w:r>
      <w:r w:rsidR="007E0AEF" w:rsidRPr="00DE428A">
        <w:rPr>
          <w:rFonts w:eastAsia="Times New Roman"/>
          <w:b/>
          <w:sz w:val="24"/>
          <w:szCs w:val="24"/>
        </w:rPr>
        <w:t xml:space="preserve"> рублей, неправомерно  произведенных расходов  (документально не подтвержденных)   выявлено в сумме </w:t>
      </w:r>
      <w:r w:rsidRPr="00DE428A">
        <w:rPr>
          <w:rFonts w:eastAsia="Times New Roman"/>
          <w:b/>
          <w:sz w:val="24"/>
          <w:szCs w:val="24"/>
          <w:u w:val="single"/>
        </w:rPr>
        <w:t>5480,0</w:t>
      </w:r>
      <w:r w:rsidR="007E0AEF" w:rsidRPr="00DE428A">
        <w:rPr>
          <w:rFonts w:eastAsia="Times New Roman"/>
          <w:b/>
          <w:sz w:val="24"/>
          <w:szCs w:val="24"/>
        </w:rPr>
        <w:t xml:space="preserve"> рублей. </w:t>
      </w:r>
    </w:p>
    <w:p w:rsidR="007E0AEF" w:rsidRPr="00DE428A" w:rsidRDefault="007E0AEF" w:rsidP="007E0AE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241F03" w:rsidRDefault="00241F03" w:rsidP="008F3B8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241F03" w:rsidRPr="00241F03" w:rsidRDefault="00241F03" w:rsidP="00241F03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u w:val="single"/>
        </w:rPr>
      </w:pPr>
      <w:r w:rsidRPr="00241F03">
        <w:rPr>
          <w:rFonts w:eastAsia="Times New Roman"/>
          <w:b/>
          <w:sz w:val="24"/>
          <w:szCs w:val="24"/>
          <w:u w:val="single"/>
        </w:rPr>
        <w:t>Банковские операции</w:t>
      </w:r>
    </w:p>
    <w:p w:rsidR="00241F03" w:rsidRDefault="00241F03" w:rsidP="008F3B8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241F03" w:rsidRDefault="00241F03" w:rsidP="008F3B8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F70166">
        <w:rPr>
          <w:rFonts w:eastAsia="Times New Roman"/>
          <w:b/>
          <w:sz w:val="24"/>
          <w:szCs w:val="24"/>
        </w:rPr>
        <w:t xml:space="preserve">При выборочной проверке  банковских документов за проверяемый период </w:t>
      </w:r>
      <w:r w:rsidR="00562514" w:rsidRPr="00F70166">
        <w:rPr>
          <w:rFonts w:eastAsia="Times New Roman"/>
          <w:b/>
          <w:sz w:val="24"/>
          <w:szCs w:val="24"/>
        </w:rPr>
        <w:t xml:space="preserve"> было </w:t>
      </w:r>
      <w:r w:rsidRPr="00F70166">
        <w:rPr>
          <w:rFonts w:eastAsia="Times New Roman"/>
          <w:b/>
          <w:sz w:val="24"/>
          <w:szCs w:val="24"/>
        </w:rPr>
        <w:t>выявлено  неэффективн</w:t>
      </w:r>
      <w:r w:rsidR="00562514" w:rsidRPr="00F70166">
        <w:rPr>
          <w:rFonts w:eastAsia="Times New Roman"/>
          <w:b/>
          <w:sz w:val="24"/>
          <w:szCs w:val="24"/>
        </w:rPr>
        <w:t xml:space="preserve">ых расходов  на общую сумму  </w:t>
      </w:r>
      <w:r w:rsidR="00562514" w:rsidRPr="00F70166">
        <w:rPr>
          <w:rFonts w:eastAsia="Times New Roman"/>
          <w:b/>
          <w:sz w:val="24"/>
          <w:szCs w:val="24"/>
          <w:u w:val="single"/>
        </w:rPr>
        <w:t>25644,48</w:t>
      </w:r>
      <w:r w:rsidR="00562514" w:rsidRPr="00F70166">
        <w:rPr>
          <w:rFonts w:eastAsia="Times New Roman"/>
          <w:b/>
          <w:sz w:val="24"/>
          <w:szCs w:val="24"/>
        </w:rPr>
        <w:t xml:space="preserve"> рублей,</w:t>
      </w:r>
      <w:r w:rsidR="00562514">
        <w:rPr>
          <w:rFonts w:eastAsia="Times New Roman"/>
          <w:sz w:val="24"/>
          <w:szCs w:val="24"/>
        </w:rPr>
        <w:t xml:space="preserve"> а именно:</w:t>
      </w:r>
    </w:p>
    <w:p w:rsidR="003F731B" w:rsidRDefault="003F731B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-оплачены пени в ПФР в сумме 836,57 рублей;</w:t>
      </w:r>
    </w:p>
    <w:p w:rsidR="003F731B" w:rsidRDefault="003F731B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-оплачены пени в ФФОМС  в сумме 265,68 рублей;</w:t>
      </w:r>
    </w:p>
    <w:p w:rsidR="003F731B" w:rsidRDefault="003F731B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-оплачены пени в ПФР  в сумме 199,95 рублей;</w:t>
      </w:r>
    </w:p>
    <w:p w:rsidR="003F731B" w:rsidRDefault="003F731B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3F731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оплачены пени в ФФОМС  в сумме 17,68 рублей;</w:t>
      </w:r>
    </w:p>
    <w:p w:rsidR="003F731B" w:rsidRDefault="003F731B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-оплачен штраф по транспортному налогу в сумме 974,60 рубля;</w:t>
      </w:r>
    </w:p>
    <w:p w:rsidR="003F731B" w:rsidRDefault="003F731B" w:rsidP="00F70166">
      <w:pPr>
        <w:autoSpaceDE w:val="0"/>
        <w:autoSpaceDN w:val="0"/>
        <w:adjustRightInd w:val="0"/>
        <w:ind w:lef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-оплачен штраф за государственную регистрацию автотранспортного средства в сумме 300,0 рублей.</w:t>
      </w:r>
      <w:r w:rsidR="000D2107">
        <w:rPr>
          <w:rFonts w:eastAsia="Times New Roman"/>
          <w:sz w:val="24"/>
          <w:szCs w:val="24"/>
        </w:rPr>
        <w:t xml:space="preserve"> </w:t>
      </w:r>
    </w:p>
    <w:p w:rsidR="00F70166" w:rsidRDefault="00F70166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0D2107">
        <w:rPr>
          <w:rFonts w:eastAsia="Times New Roman"/>
          <w:sz w:val="24"/>
          <w:szCs w:val="24"/>
        </w:rPr>
        <w:t xml:space="preserve">кресло «Колорадо» стоимостью 5900,0 рублей </w:t>
      </w:r>
    </w:p>
    <w:p w:rsidR="00F70166" w:rsidRDefault="00F70166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0D2107">
        <w:rPr>
          <w:rFonts w:eastAsia="Times New Roman"/>
          <w:sz w:val="24"/>
          <w:szCs w:val="24"/>
        </w:rPr>
        <w:t xml:space="preserve"> два стола «Эталон» общей стоимостью 15600,0 рублей </w:t>
      </w:r>
    </w:p>
    <w:p w:rsidR="000D2107" w:rsidRDefault="00F70166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0D2107">
        <w:rPr>
          <w:rFonts w:eastAsia="Times New Roman"/>
          <w:sz w:val="24"/>
          <w:szCs w:val="24"/>
        </w:rPr>
        <w:t xml:space="preserve"> светильник на ножке</w:t>
      </w:r>
      <w:r w:rsidR="00BB4CF8">
        <w:rPr>
          <w:rFonts w:eastAsia="Times New Roman"/>
          <w:sz w:val="24"/>
          <w:szCs w:val="24"/>
        </w:rPr>
        <w:t xml:space="preserve"> (декоративный)</w:t>
      </w:r>
      <w:r w:rsidR="000D2107">
        <w:rPr>
          <w:rFonts w:eastAsia="Times New Roman"/>
          <w:sz w:val="24"/>
          <w:szCs w:val="24"/>
        </w:rPr>
        <w:t xml:space="preserve"> стоимостью 1550,0 рублей</w:t>
      </w:r>
      <w:r>
        <w:rPr>
          <w:rFonts w:eastAsia="Times New Roman"/>
          <w:sz w:val="24"/>
          <w:szCs w:val="24"/>
        </w:rPr>
        <w:t>.</w:t>
      </w:r>
    </w:p>
    <w:p w:rsidR="00F70166" w:rsidRDefault="00F70166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4"/>
          <w:szCs w:val="24"/>
        </w:rPr>
      </w:pPr>
    </w:p>
    <w:p w:rsidR="000D2107" w:rsidRPr="00390CB7" w:rsidRDefault="00390CB7" w:rsidP="00390CB7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u w:val="single"/>
        </w:rPr>
      </w:pPr>
      <w:r w:rsidRPr="00390CB7">
        <w:rPr>
          <w:rFonts w:eastAsia="Times New Roman"/>
          <w:b/>
          <w:sz w:val="24"/>
          <w:szCs w:val="24"/>
          <w:u w:val="single"/>
        </w:rPr>
        <w:t xml:space="preserve">Расчеты </w:t>
      </w:r>
      <w:r w:rsidR="003A3DCC">
        <w:rPr>
          <w:rFonts w:eastAsia="Times New Roman"/>
          <w:b/>
          <w:sz w:val="24"/>
          <w:szCs w:val="24"/>
          <w:u w:val="single"/>
        </w:rPr>
        <w:t>с  дебиторами и кредиторами</w:t>
      </w:r>
      <w:r w:rsidRPr="00390CB7">
        <w:rPr>
          <w:rFonts w:eastAsia="Times New Roman"/>
          <w:b/>
          <w:sz w:val="24"/>
          <w:szCs w:val="24"/>
          <w:u w:val="single"/>
        </w:rPr>
        <w:t>.</w:t>
      </w:r>
    </w:p>
    <w:p w:rsidR="00390CB7" w:rsidRDefault="00390CB7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4"/>
          <w:szCs w:val="24"/>
        </w:rPr>
      </w:pPr>
    </w:p>
    <w:p w:rsidR="00390CB7" w:rsidRDefault="00390CB7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Предприятием  заключались  договоры на оказание услуг по уборке территории с индивидуальным предпринимателем </w:t>
      </w:r>
      <w:proofErr w:type="spellStart"/>
      <w:r>
        <w:rPr>
          <w:rFonts w:eastAsia="Times New Roman"/>
          <w:sz w:val="24"/>
          <w:szCs w:val="24"/>
        </w:rPr>
        <w:t>Комаренко</w:t>
      </w:r>
      <w:proofErr w:type="spellEnd"/>
      <w:r>
        <w:rPr>
          <w:rFonts w:eastAsia="Times New Roman"/>
          <w:sz w:val="24"/>
          <w:szCs w:val="24"/>
        </w:rPr>
        <w:t xml:space="preserve"> Николаем Николаевичем</w:t>
      </w:r>
      <w:r w:rsidR="001A4B77">
        <w:rPr>
          <w:rFonts w:eastAsia="Times New Roman"/>
          <w:sz w:val="24"/>
          <w:szCs w:val="24"/>
        </w:rPr>
        <w:t xml:space="preserve"> (ИНН:381502596941):</w:t>
      </w:r>
    </w:p>
    <w:p w:rsidR="001A4B77" w:rsidRDefault="001A4B77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-договор  от 01.01.2015 г. на обслуживание  муниципального кладбища (смотритель), спиливание аварийных деревьев, ремонт вагончика для рабочих, вывоз мусора на до</w:t>
      </w:r>
      <w:r w:rsidR="001203FD"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огу, участие  в захоронении безродных, расчистка подъездов и проходов от снега и мусора, мелкий ремонт. Срок выполнения работ с 01.01.2015 по 31.03.2015 г. с ежемесячной оплатой 35000,0 рублей. Аналогичные договоры заключались  с 01.04.2015 г., с 01.07.2015 г., с 01.10.2015 г</w:t>
      </w:r>
      <w:r w:rsidR="001203FD">
        <w:rPr>
          <w:rFonts w:eastAsia="Times New Roman"/>
          <w:sz w:val="24"/>
          <w:szCs w:val="24"/>
        </w:rPr>
        <w:t>. С</w:t>
      </w:r>
      <w:r>
        <w:rPr>
          <w:rFonts w:eastAsia="Times New Roman"/>
          <w:sz w:val="24"/>
          <w:szCs w:val="24"/>
        </w:rPr>
        <w:t>умма  заключенных  договоров за 2015 год составила 420000,0 рублей.</w:t>
      </w:r>
    </w:p>
    <w:p w:rsidR="001203FD" w:rsidRDefault="001203FD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1A4B77" w:rsidRPr="00390CB7" w:rsidRDefault="001A4B77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-договор от 01.01.2015 г. на  уборку территории от снега и мусора по ул. Суворова 7б, мелкий ремонт прилавков, стеллажей, ограждений. Срок исполнения с 01.01.2015 г. по </w:t>
      </w:r>
      <w:r>
        <w:rPr>
          <w:rFonts w:eastAsia="Times New Roman"/>
          <w:sz w:val="24"/>
          <w:szCs w:val="24"/>
        </w:rPr>
        <w:lastRenderedPageBreak/>
        <w:t xml:space="preserve">31.03.2015 г. с ежемесячной оплатой 25000,0 рублей. </w:t>
      </w:r>
      <w:r w:rsidR="001203FD">
        <w:rPr>
          <w:rFonts w:eastAsia="Times New Roman"/>
          <w:sz w:val="24"/>
          <w:szCs w:val="24"/>
        </w:rPr>
        <w:t xml:space="preserve"> Аналогичные договоры заключались  с 01.04.2015 г., с 01.07.2015 г., с 01.10.2015 г. Договор на 3 квартал был составлен с ежемесячной оплатой 20000,0 рублей, а с 01.10.2015 г. с ежемесячной оплатой 21000,0 рублей. Сумма заключенных договоров  составила за 2015 год  273000,0 рублей.</w:t>
      </w:r>
    </w:p>
    <w:p w:rsidR="00390CB7" w:rsidRDefault="00390CB7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4"/>
          <w:szCs w:val="24"/>
        </w:rPr>
      </w:pPr>
    </w:p>
    <w:p w:rsidR="001203FD" w:rsidRDefault="001203FD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041A3B">
        <w:rPr>
          <w:rFonts w:eastAsia="Times New Roman"/>
          <w:sz w:val="24"/>
          <w:szCs w:val="24"/>
        </w:rPr>
        <w:t xml:space="preserve">Согласно </w:t>
      </w:r>
      <w:proofErr w:type="spellStart"/>
      <w:r w:rsidRPr="00041A3B">
        <w:rPr>
          <w:rFonts w:eastAsia="Times New Roman"/>
          <w:sz w:val="24"/>
          <w:szCs w:val="24"/>
        </w:rPr>
        <w:t>оборотно</w:t>
      </w:r>
      <w:proofErr w:type="spellEnd"/>
      <w:r w:rsidRPr="00041A3B">
        <w:rPr>
          <w:rFonts w:eastAsia="Times New Roman"/>
          <w:sz w:val="24"/>
          <w:szCs w:val="24"/>
        </w:rPr>
        <w:t xml:space="preserve">-сальдовой ведомости по счету 76.6 </w:t>
      </w:r>
      <w:r w:rsidR="003A3DCC" w:rsidRPr="00041A3B">
        <w:rPr>
          <w:rFonts w:eastAsia="Times New Roman"/>
          <w:sz w:val="24"/>
          <w:szCs w:val="24"/>
        </w:rPr>
        <w:t xml:space="preserve"> «Расчеты с  разными дебиторами и кредиторами» установлено, что за 2015 год было начислено </w:t>
      </w:r>
      <w:r w:rsidR="00041A3B" w:rsidRPr="00041A3B">
        <w:rPr>
          <w:rFonts w:eastAsia="Times New Roman"/>
          <w:sz w:val="24"/>
          <w:szCs w:val="24"/>
        </w:rPr>
        <w:t xml:space="preserve">и соответственно отнесено на расходы  </w:t>
      </w:r>
      <w:r w:rsidR="003A3DCC" w:rsidRPr="00041A3B">
        <w:rPr>
          <w:rFonts w:eastAsia="Times New Roman"/>
          <w:sz w:val="24"/>
          <w:szCs w:val="24"/>
        </w:rPr>
        <w:t>646000,0 рублей.</w:t>
      </w:r>
      <w:r w:rsidR="00041A3B" w:rsidRPr="00041A3B">
        <w:rPr>
          <w:rFonts w:eastAsia="Times New Roman"/>
          <w:sz w:val="24"/>
          <w:szCs w:val="24"/>
        </w:rPr>
        <w:t xml:space="preserve"> За  1 квартал 2016 года  - 26000,0 рублей. Всего </w:t>
      </w:r>
      <w:r w:rsidR="00041A3B">
        <w:rPr>
          <w:rFonts w:eastAsia="Times New Roman"/>
          <w:sz w:val="24"/>
          <w:szCs w:val="24"/>
        </w:rPr>
        <w:t xml:space="preserve"> за проверяемый период </w:t>
      </w:r>
      <w:r w:rsidR="00041A3B" w:rsidRPr="00041A3B">
        <w:rPr>
          <w:rFonts w:eastAsia="Times New Roman"/>
          <w:sz w:val="24"/>
          <w:szCs w:val="24"/>
        </w:rPr>
        <w:t xml:space="preserve"> </w:t>
      </w:r>
      <w:r w:rsidR="00041A3B" w:rsidRPr="00CB3829">
        <w:rPr>
          <w:rFonts w:eastAsia="Times New Roman"/>
          <w:sz w:val="24"/>
          <w:szCs w:val="24"/>
          <w:u w:val="single"/>
        </w:rPr>
        <w:t>672 000,0</w:t>
      </w:r>
      <w:r w:rsidR="00041A3B" w:rsidRPr="00041A3B">
        <w:rPr>
          <w:rFonts w:eastAsia="Times New Roman"/>
          <w:sz w:val="24"/>
          <w:szCs w:val="24"/>
        </w:rPr>
        <w:t xml:space="preserve"> рублей.</w:t>
      </w:r>
    </w:p>
    <w:p w:rsidR="00344D5E" w:rsidRDefault="001A23C9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Следует отметить, что  в штате предприятия состояли работники, в обязанности которых входили указанные работы - мастер участка </w:t>
      </w:r>
      <w:r w:rsidR="00DA74C6">
        <w:rPr>
          <w:rFonts w:eastAsia="Times New Roman"/>
          <w:sz w:val="24"/>
          <w:szCs w:val="24"/>
        </w:rPr>
        <w:t xml:space="preserve">кладбища </w:t>
      </w:r>
      <w:r>
        <w:rPr>
          <w:rFonts w:eastAsia="Times New Roman"/>
          <w:sz w:val="24"/>
          <w:szCs w:val="24"/>
        </w:rPr>
        <w:t xml:space="preserve">Молодцов С.М., Чертов </w:t>
      </w:r>
      <w:r w:rsidR="005C47A5">
        <w:rPr>
          <w:rFonts w:eastAsia="Times New Roman"/>
          <w:sz w:val="24"/>
          <w:szCs w:val="24"/>
        </w:rPr>
        <w:t>А.В., а так же</w:t>
      </w:r>
      <w:r w:rsidR="00224A78">
        <w:rPr>
          <w:rFonts w:eastAsia="Times New Roman"/>
          <w:sz w:val="24"/>
          <w:szCs w:val="24"/>
        </w:rPr>
        <w:t xml:space="preserve"> </w:t>
      </w:r>
      <w:r w:rsidR="005C47A5">
        <w:rPr>
          <w:rFonts w:eastAsia="Times New Roman"/>
          <w:sz w:val="24"/>
          <w:szCs w:val="24"/>
        </w:rPr>
        <w:t xml:space="preserve"> договор подряда  с Константиновой  О.И</w:t>
      </w:r>
      <w:r w:rsidR="00224A78">
        <w:rPr>
          <w:rFonts w:eastAsia="Times New Roman"/>
          <w:sz w:val="24"/>
          <w:szCs w:val="24"/>
        </w:rPr>
        <w:t xml:space="preserve">  на уборку мусора на ул. Суворова 7б</w:t>
      </w:r>
      <w:r w:rsidR="00DA74C6">
        <w:rPr>
          <w:rFonts w:eastAsia="Times New Roman"/>
          <w:sz w:val="24"/>
          <w:szCs w:val="24"/>
        </w:rPr>
        <w:t xml:space="preserve"> и др.  </w:t>
      </w:r>
    </w:p>
    <w:p w:rsidR="00DA74C6" w:rsidRPr="00FD1737" w:rsidRDefault="00344D5E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проведении проверки  акты выполненных работ, свидетельствующие о   произведенных  работах, их объеме отсутствовали. В ходе контрольного мероприятия  представлены  акты на выполнение  работ –</w:t>
      </w:r>
      <w:r w:rsidR="00FD173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услуг  ИП </w:t>
      </w:r>
      <w:proofErr w:type="spellStart"/>
      <w:r>
        <w:rPr>
          <w:rFonts w:eastAsia="Times New Roman"/>
          <w:sz w:val="24"/>
          <w:szCs w:val="24"/>
        </w:rPr>
        <w:t>Комаренко</w:t>
      </w:r>
      <w:proofErr w:type="spellEnd"/>
      <w:r>
        <w:rPr>
          <w:rFonts w:eastAsia="Times New Roman"/>
          <w:sz w:val="24"/>
          <w:szCs w:val="24"/>
        </w:rPr>
        <w:t xml:space="preserve"> Н.Н. на сумму 672 000,0 рублей</w:t>
      </w:r>
      <w:r w:rsidR="00D1438F">
        <w:rPr>
          <w:rFonts w:eastAsia="Times New Roman"/>
          <w:sz w:val="24"/>
          <w:szCs w:val="24"/>
        </w:rPr>
        <w:t xml:space="preserve"> с пояснениями гл. бухгалтера</w:t>
      </w:r>
      <w:r>
        <w:rPr>
          <w:rFonts w:eastAsia="Times New Roman"/>
          <w:sz w:val="24"/>
          <w:szCs w:val="24"/>
        </w:rPr>
        <w:t xml:space="preserve">. </w:t>
      </w:r>
      <w:r w:rsidR="00FD1737" w:rsidRPr="00FD1737">
        <w:rPr>
          <w:sz w:val="24"/>
          <w:szCs w:val="24"/>
        </w:rPr>
        <w:t xml:space="preserve">Проверить </w:t>
      </w:r>
      <w:proofErr w:type="gramStart"/>
      <w:r w:rsidR="00FD1737">
        <w:rPr>
          <w:sz w:val="24"/>
          <w:szCs w:val="24"/>
        </w:rPr>
        <w:t>фактическое</w:t>
      </w:r>
      <w:proofErr w:type="gramEnd"/>
      <w:r w:rsidR="00FD1737">
        <w:rPr>
          <w:sz w:val="24"/>
          <w:szCs w:val="24"/>
        </w:rPr>
        <w:t xml:space="preserve"> </w:t>
      </w:r>
      <w:r w:rsidR="00FD1737" w:rsidRPr="00FD1737">
        <w:rPr>
          <w:sz w:val="24"/>
          <w:szCs w:val="24"/>
        </w:rPr>
        <w:t>выполненных работ  не представляется возможным.</w:t>
      </w:r>
    </w:p>
    <w:p w:rsidR="00DA74C6" w:rsidRDefault="00DA74C6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4"/>
          <w:szCs w:val="24"/>
        </w:rPr>
      </w:pPr>
    </w:p>
    <w:p w:rsidR="00CB3829" w:rsidRPr="003647A6" w:rsidRDefault="003647A6" w:rsidP="003647A6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u w:val="single"/>
        </w:rPr>
      </w:pPr>
      <w:r w:rsidRPr="003647A6">
        <w:rPr>
          <w:rFonts w:eastAsia="Times New Roman"/>
          <w:b/>
          <w:sz w:val="24"/>
          <w:szCs w:val="24"/>
          <w:u w:val="single"/>
        </w:rPr>
        <w:t>Учет товарно-материальных ценностей.</w:t>
      </w:r>
    </w:p>
    <w:p w:rsidR="00CB3829" w:rsidRPr="003647A6" w:rsidRDefault="00CB3829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4"/>
          <w:szCs w:val="24"/>
          <w:u w:val="single"/>
        </w:rPr>
      </w:pPr>
    </w:p>
    <w:p w:rsidR="003647A6" w:rsidRDefault="00EE55D6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смотря на неустойчивое финансовое положение предприятия</w:t>
      </w:r>
      <w:r w:rsidR="003C2482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директором издавались  приказы на  возмещение расходов ГСМ</w:t>
      </w:r>
      <w:r w:rsidR="003C2482">
        <w:rPr>
          <w:rFonts w:eastAsia="Times New Roman"/>
          <w:sz w:val="24"/>
          <w:szCs w:val="24"/>
        </w:rPr>
        <w:t>, связанных с эксплуатацией  личного автотранспорта</w:t>
      </w:r>
      <w:r>
        <w:rPr>
          <w:rFonts w:eastAsia="Times New Roman"/>
          <w:sz w:val="24"/>
          <w:szCs w:val="24"/>
        </w:rPr>
        <w:t xml:space="preserve">  работникам, а именно:</w:t>
      </w:r>
    </w:p>
    <w:p w:rsidR="00EE55D6" w:rsidRDefault="00EE55D6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мастеру по кладбищу в размере 100 литров   </w:t>
      </w:r>
      <w:r w:rsidR="00DA74C6">
        <w:rPr>
          <w:rFonts w:eastAsia="Times New Roman"/>
          <w:sz w:val="24"/>
          <w:szCs w:val="24"/>
        </w:rPr>
        <w:t>ежемесячно</w:t>
      </w:r>
      <w:r>
        <w:rPr>
          <w:rFonts w:eastAsia="Times New Roman"/>
          <w:sz w:val="24"/>
          <w:szCs w:val="24"/>
        </w:rPr>
        <w:t>.</w:t>
      </w:r>
    </w:p>
    <w:p w:rsidR="00EE55D6" w:rsidRDefault="00EE55D6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мастеру дорожного участка в размере не более 200 литров в месяц.</w:t>
      </w:r>
    </w:p>
    <w:p w:rsidR="003C2482" w:rsidRDefault="00EE55D6" w:rsidP="003C248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3C2482">
        <w:rPr>
          <w:rFonts w:eastAsia="Times New Roman"/>
          <w:sz w:val="24"/>
          <w:szCs w:val="24"/>
        </w:rPr>
        <w:t xml:space="preserve"> мастеру дорожного участка и мастеру по кладбищу дополнительно в зимнее время компенсировать еще по 20 литров   в месяц.</w:t>
      </w:r>
    </w:p>
    <w:p w:rsidR="003C2482" w:rsidRPr="00C42288" w:rsidRDefault="003C2482" w:rsidP="003C248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proofErr w:type="gramStart"/>
      <w:r w:rsidR="008E7B73">
        <w:rPr>
          <w:rFonts w:eastAsia="Times New Roman"/>
          <w:sz w:val="24"/>
          <w:szCs w:val="24"/>
        </w:rPr>
        <w:t>договор</w:t>
      </w:r>
      <w:r w:rsidR="00FE6D00">
        <w:rPr>
          <w:rFonts w:eastAsia="Times New Roman"/>
          <w:sz w:val="24"/>
          <w:szCs w:val="24"/>
        </w:rPr>
        <w:t xml:space="preserve"> </w:t>
      </w:r>
      <w:r w:rsidR="008E7B73">
        <w:rPr>
          <w:rFonts w:eastAsia="Times New Roman"/>
          <w:sz w:val="24"/>
          <w:szCs w:val="24"/>
        </w:rPr>
        <w:t>б</w:t>
      </w:r>
      <w:proofErr w:type="gramEnd"/>
      <w:r w:rsidR="008E7B73">
        <w:rPr>
          <w:rFonts w:eastAsia="Times New Roman"/>
          <w:sz w:val="24"/>
          <w:szCs w:val="24"/>
        </w:rPr>
        <w:t>/н</w:t>
      </w:r>
      <w:r w:rsidR="00FE6D00">
        <w:rPr>
          <w:rFonts w:eastAsia="Times New Roman"/>
          <w:sz w:val="24"/>
          <w:szCs w:val="24"/>
        </w:rPr>
        <w:t xml:space="preserve"> от </w:t>
      </w:r>
      <w:r w:rsidR="008E7B73">
        <w:rPr>
          <w:rFonts w:eastAsia="Times New Roman"/>
          <w:sz w:val="24"/>
          <w:szCs w:val="24"/>
        </w:rPr>
        <w:t>01.01.2015</w:t>
      </w:r>
      <w:r w:rsidR="00FE6D00">
        <w:rPr>
          <w:rFonts w:eastAsia="Times New Roman"/>
          <w:sz w:val="24"/>
          <w:szCs w:val="24"/>
        </w:rPr>
        <w:t xml:space="preserve"> г. на </w:t>
      </w:r>
      <w:r w:rsidR="00377F08">
        <w:rPr>
          <w:rFonts w:eastAsia="Times New Roman"/>
          <w:sz w:val="24"/>
          <w:szCs w:val="24"/>
        </w:rPr>
        <w:t>возмещение</w:t>
      </w:r>
      <w:r w:rsidR="00FE6D00">
        <w:rPr>
          <w:rFonts w:eastAsia="Times New Roman"/>
          <w:sz w:val="24"/>
          <w:szCs w:val="24"/>
        </w:rPr>
        <w:t xml:space="preserve"> расходов  </w:t>
      </w:r>
      <w:r w:rsidR="00377F08">
        <w:rPr>
          <w:rFonts w:eastAsia="Times New Roman"/>
          <w:sz w:val="24"/>
          <w:szCs w:val="24"/>
        </w:rPr>
        <w:t xml:space="preserve">по эксплуатации транспортного средства, в том числе </w:t>
      </w:r>
      <w:r w:rsidR="00FE6D00">
        <w:rPr>
          <w:rFonts w:eastAsia="Times New Roman"/>
          <w:sz w:val="24"/>
          <w:szCs w:val="24"/>
        </w:rPr>
        <w:t xml:space="preserve">на ГСМ в размере не более 200 литров в месяц </w:t>
      </w:r>
      <w:r w:rsidR="00377F08">
        <w:rPr>
          <w:rFonts w:eastAsia="Times New Roman"/>
          <w:sz w:val="24"/>
          <w:szCs w:val="24"/>
        </w:rPr>
        <w:t>(</w:t>
      </w:r>
      <w:r w:rsidR="007F3711">
        <w:rPr>
          <w:rFonts w:eastAsia="Times New Roman"/>
          <w:sz w:val="24"/>
          <w:szCs w:val="24"/>
        </w:rPr>
        <w:t xml:space="preserve">а </w:t>
      </w:r>
      <w:r w:rsidR="00377F08">
        <w:rPr>
          <w:rFonts w:eastAsia="Times New Roman"/>
          <w:sz w:val="24"/>
          <w:szCs w:val="24"/>
        </w:rPr>
        <w:t xml:space="preserve">в зимнее время с 01.11.2015 по 15.03.2016 г. – 250 литров) </w:t>
      </w:r>
      <w:r w:rsidR="0052645A">
        <w:rPr>
          <w:rFonts w:eastAsia="Times New Roman"/>
          <w:sz w:val="24"/>
          <w:szCs w:val="24"/>
        </w:rPr>
        <w:t xml:space="preserve">в личный автомобиль </w:t>
      </w:r>
      <w:r w:rsidR="00FE6D00">
        <w:rPr>
          <w:rFonts w:eastAsia="Times New Roman"/>
          <w:sz w:val="24"/>
          <w:szCs w:val="24"/>
        </w:rPr>
        <w:t xml:space="preserve"> директору</w:t>
      </w:r>
      <w:r w:rsidR="007F3711">
        <w:rPr>
          <w:rFonts w:eastAsia="Times New Roman"/>
          <w:sz w:val="24"/>
          <w:szCs w:val="24"/>
        </w:rPr>
        <w:t>.</w:t>
      </w:r>
      <w:r w:rsidR="007C1B53">
        <w:rPr>
          <w:rFonts w:eastAsia="Times New Roman"/>
          <w:sz w:val="24"/>
          <w:szCs w:val="24"/>
        </w:rPr>
        <w:t xml:space="preserve"> </w:t>
      </w:r>
    </w:p>
    <w:p w:rsidR="00EE55D6" w:rsidRDefault="00EE55D6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1C329C" w:rsidRDefault="001C329C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выборочной проверке расходования ГСМ  установлено следующее:</w:t>
      </w:r>
    </w:p>
    <w:p w:rsidR="001C329C" w:rsidRDefault="001C329C" w:rsidP="001C329C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1C329C" w:rsidRPr="00A03498" w:rsidRDefault="007C1B53" w:rsidP="002B5564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="00706011">
        <w:rPr>
          <w:rFonts w:eastAsia="Times New Roman"/>
          <w:sz w:val="24"/>
          <w:szCs w:val="24"/>
        </w:rPr>
        <w:t xml:space="preserve">Несмотря на установленный </w:t>
      </w:r>
      <w:r w:rsidR="00377F08">
        <w:rPr>
          <w:rFonts w:eastAsia="Times New Roman"/>
          <w:sz w:val="24"/>
          <w:szCs w:val="24"/>
        </w:rPr>
        <w:t xml:space="preserve">договором </w:t>
      </w:r>
      <w:r w:rsidR="00706011">
        <w:rPr>
          <w:rFonts w:eastAsia="Times New Roman"/>
          <w:sz w:val="24"/>
          <w:szCs w:val="24"/>
        </w:rPr>
        <w:t xml:space="preserve">лимит расходования бензина на личный автомобиль </w:t>
      </w:r>
      <w:r w:rsidR="001D32C3">
        <w:rPr>
          <w:rFonts w:eastAsia="Times New Roman"/>
          <w:sz w:val="24"/>
          <w:szCs w:val="24"/>
        </w:rPr>
        <w:t xml:space="preserve">«Лада-гранта» </w:t>
      </w:r>
      <w:r w:rsidR="00706011">
        <w:rPr>
          <w:rFonts w:eastAsia="Times New Roman"/>
          <w:sz w:val="24"/>
          <w:szCs w:val="24"/>
        </w:rPr>
        <w:t>ВАЗ 21</w:t>
      </w:r>
      <w:r w:rsidR="002B5564">
        <w:rPr>
          <w:rFonts w:eastAsia="Times New Roman"/>
          <w:sz w:val="24"/>
          <w:szCs w:val="24"/>
        </w:rPr>
        <w:t>9020 директором допускался его перерасход.  За август 2015 г</w:t>
      </w:r>
      <w:r w:rsidR="007F3711">
        <w:rPr>
          <w:rFonts w:eastAsia="Times New Roman"/>
          <w:sz w:val="24"/>
          <w:szCs w:val="24"/>
        </w:rPr>
        <w:t xml:space="preserve"> перерасход</w:t>
      </w:r>
      <w:r w:rsidR="002B5564">
        <w:rPr>
          <w:rFonts w:eastAsia="Times New Roman"/>
          <w:sz w:val="24"/>
          <w:szCs w:val="24"/>
        </w:rPr>
        <w:t xml:space="preserve"> </w:t>
      </w:r>
      <w:r w:rsidR="000472C2">
        <w:rPr>
          <w:rFonts w:eastAsia="Times New Roman"/>
          <w:sz w:val="24"/>
          <w:szCs w:val="24"/>
        </w:rPr>
        <w:t xml:space="preserve">бензина марки Премиум-95 </w:t>
      </w:r>
      <w:r w:rsidR="002B5564">
        <w:rPr>
          <w:rFonts w:eastAsia="Times New Roman"/>
          <w:sz w:val="24"/>
          <w:szCs w:val="24"/>
        </w:rPr>
        <w:t xml:space="preserve">составил </w:t>
      </w:r>
      <w:r w:rsidR="007F3711">
        <w:rPr>
          <w:rFonts w:eastAsia="Times New Roman"/>
          <w:sz w:val="24"/>
          <w:szCs w:val="24"/>
        </w:rPr>
        <w:t>1</w:t>
      </w:r>
      <w:r w:rsidR="002B5564">
        <w:rPr>
          <w:rFonts w:eastAsia="Times New Roman"/>
          <w:sz w:val="24"/>
          <w:szCs w:val="24"/>
        </w:rPr>
        <w:t>84,0 литра</w:t>
      </w:r>
      <w:r w:rsidR="007F3711">
        <w:rPr>
          <w:rFonts w:eastAsia="Times New Roman"/>
          <w:sz w:val="24"/>
          <w:szCs w:val="24"/>
        </w:rPr>
        <w:t xml:space="preserve"> на сумму 7047,20 рублей</w:t>
      </w:r>
      <w:r w:rsidR="002B5564">
        <w:rPr>
          <w:rFonts w:eastAsia="Times New Roman"/>
          <w:sz w:val="24"/>
          <w:szCs w:val="24"/>
        </w:rPr>
        <w:t xml:space="preserve">. </w:t>
      </w:r>
      <w:r w:rsidR="00686A39">
        <w:rPr>
          <w:rFonts w:eastAsia="Times New Roman"/>
          <w:sz w:val="24"/>
          <w:szCs w:val="24"/>
        </w:rPr>
        <w:t xml:space="preserve">За  сентябрь 2015 г.  перерасход составил 251,53 л. х 36,10 руб. =  9080,24  рублей. В ноябре 2015 г.  </w:t>
      </w:r>
      <w:proofErr w:type="spellStart"/>
      <w:r w:rsidR="00DD7702">
        <w:rPr>
          <w:rFonts w:eastAsia="Times New Roman"/>
          <w:sz w:val="24"/>
          <w:szCs w:val="24"/>
        </w:rPr>
        <w:t>Гузов</w:t>
      </w:r>
      <w:proofErr w:type="spellEnd"/>
      <w:r w:rsidR="00DD7702">
        <w:rPr>
          <w:rFonts w:eastAsia="Times New Roman"/>
          <w:sz w:val="24"/>
          <w:szCs w:val="24"/>
        </w:rPr>
        <w:t xml:space="preserve">  А.В. отчитался  за 406,06 литров</w:t>
      </w:r>
      <w:r w:rsidR="00027ED6">
        <w:rPr>
          <w:rFonts w:eastAsia="Times New Roman"/>
          <w:sz w:val="24"/>
          <w:szCs w:val="24"/>
        </w:rPr>
        <w:t xml:space="preserve"> бензина марки Премиум-95,Супер АИ-98-К5 и Регуляр-92</w:t>
      </w:r>
      <w:r w:rsidR="00DD7702">
        <w:rPr>
          <w:rFonts w:eastAsia="Times New Roman"/>
          <w:sz w:val="24"/>
          <w:szCs w:val="24"/>
        </w:rPr>
        <w:t xml:space="preserve">. Перерасход составил </w:t>
      </w:r>
      <w:r w:rsidR="001D32C3">
        <w:rPr>
          <w:rFonts w:eastAsia="Times New Roman"/>
          <w:sz w:val="24"/>
          <w:szCs w:val="24"/>
        </w:rPr>
        <w:t>156,6</w:t>
      </w:r>
      <w:r w:rsidR="00DD7702">
        <w:rPr>
          <w:rFonts w:eastAsia="Times New Roman"/>
          <w:sz w:val="24"/>
          <w:szCs w:val="24"/>
        </w:rPr>
        <w:t xml:space="preserve"> л. х 38,40 рублей = </w:t>
      </w:r>
      <w:r w:rsidR="001D32C3">
        <w:rPr>
          <w:rFonts w:eastAsia="Times New Roman"/>
          <w:sz w:val="24"/>
          <w:szCs w:val="24"/>
        </w:rPr>
        <w:t>6013,44</w:t>
      </w:r>
      <w:r w:rsidR="00DD7702">
        <w:rPr>
          <w:rFonts w:eastAsia="Times New Roman"/>
          <w:sz w:val="24"/>
          <w:szCs w:val="24"/>
        </w:rPr>
        <w:t xml:space="preserve"> рублей.</w:t>
      </w:r>
      <w:r>
        <w:rPr>
          <w:rFonts w:eastAsia="Times New Roman"/>
          <w:sz w:val="24"/>
          <w:szCs w:val="24"/>
        </w:rPr>
        <w:t xml:space="preserve">  </w:t>
      </w:r>
      <w:r w:rsidR="00620E3B">
        <w:rPr>
          <w:rFonts w:eastAsia="Times New Roman"/>
          <w:sz w:val="24"/>
          <w:szCs w:val="24"/>
        </w:rPr>
        <w:t xml:space="preserve">Таким образом, </w:t>
      </w:r>
      <w:r w:rsidR="00620E3B" w:rsidRPr="00F81423">
        <w:rPr>
          <w:rFonts w:eastAsia="Times New Roman"/>
          <w:sz w:val="24"/>
          <w:szCs w:val="24"/>
        </w:rPr>
        <w:t>неэффективно использованных сре</w:t>
      </w:r>
      <w:proofErr w:type="gramStart"/>
      <w:r w:rsidR="00620E3B" w:rsidRPr="00F81423">
        <w:rPr>
          <w:rFonts w:eastAsia="Times New Roman"/>
          <w:sz w:val="24"/>
          <w:szCs w:val="24"/>
        </w:rPr>
        <w:t>дств пр</w:t>
      </w:r>
      <w:proofErr w:type="gramEnd"/>
      <w:r w:rsidR="00620E3B" w:rsidRPr="00F81423">
        <w:rPr>
          <w:rFonts w:eastAsia="Times New Roman"/>
          <w:sz w:val="24"/>
          <w:szCs w:val="24"/>
        </w:rPr>
        <w:t xml:space="preserve">едприятия от перерасхода ГСМ директором составило   </w:t>
      </w:r>
      <w:r w:rsidR="00620E3B" w:rsidRPr="00F81423">
        <w:rPr>
          <w:rFonts w:eastAsia="Times New Roman"/>
          <w:sz w:val="24"/>
          <w:szCs w:val="24"/>
          <w:u w:val="single"/>
        </w:rPr>
        <w:t>22140,88</w:t>
      </w:r>
      <w:r w:rsidR="00620E3B" w:rsidRPr="00F81423">
        <w:rPr>
          <w:rFonts w:eastAsia="Times New Roman"/>
          <w:sz w:val="24"/>
          <w:szCs w:val="24"/>
        </w:rPr>
        <w:t xml:space="preserve"> рублей. </w:t>
      </w:r>
      <w:r w:rsidR="0035458F" w:rsidRPr="00F81423">
        <w:rPr>
          <w:rFonts w:eastAsia="Times New Roman"/>
          <w:sz w:val="24"/>
          <w:szCs w:val="24"/>
        </w:rPr>
        <w:t xml:space="preserve">Кроме того, неправомерно дважды списана на расходы сумма по одной и той же операции </w:t>
      </w:r>
      <w:r w:rsidR="0035458F">
        <w:rPr>
          <w:rFonts w:eastAsia="Times New Roman"/>
          <w:sz w:val="24"/>
          <w:szCs w:val="24"/>
        </w:rPr>
        <w:t xml:space="preserve">при приобретении на АЗС </w:t>
      </w:r>
      <w:r w:rsidR="0035458F" w:rsidRPr="006903F9">
        <w:rPr>
          <w:rFonts w:eastAsia="Times New Roman"/>
          <w:sz w:val="24"/>
          <w:szCs w:val="24"/>
        </w:rPr>
        <w:t xml:space="preserve">ОАО «РН-Красноярскнефтепродукт» </w:t>
      </w:r>
      <w:r w:rsidR="0035458F">
        <w:rPr>
          <w:rFonts w:eastAsia="Times New Roman"/>
          <w:sz w:val="24"/>
          <w:szCs w:val="24"/>
        </w:rPr>
        <w:t xml:space="preserve"> бензина Супер АИ-98-5 18,03 л. по цене 40,20 рублей на сумму </w:t>
      </w:r>
      <w:r w:rsidR="0035458F" w:rsidRPr="0035458F">
        <w:rPr>
          <w:rFonts w:eastAsia="Times New Roman"/>
          <w:sz w:val="24"/>
          <w:szCs w:val="24"/>
          <w:u w:val="single"/>
        </w:rPr>
        <w:t>724,81</w:t>
      </w:r>
      <w:r w:rsidR="0035458F">
        <w:rPr>
          <w:rFonts w:eastAsia="Times New Roman"/>
          <w:sz w:val="24"/>
          <w:szCs w:val="24"/>
        </w:rPr>
        <w:t xml:space="preserve"> рубля – дата, время и количество совпадают, а чека приложено два – при расчете по </w:t>
      </w:r>
      <w:proofErr w:type="gramStart"/>
      <w:r w:rsidR="0035458F">
        <w:rPr>
          <w:rFonts w:eastAsia="Times New Roman"/>
          <w:sz w:val="24"/>
          <w:szCs w:val="24"/>
        </w:rPr>
        <w:t>смарт- карте</w:t>
      </w:r>
      <w:proofErr w:type="gramEnd"/>
      <w:r w:rsidR="0035458F">
        <w:rPr>
          <w:rFonts w:eastAsia="Times New Roman"/>
          <w:sz w:val="24"/>
          <w:szCs w:val="24"/>
        </w:rPr>
        <w:t xml:space="preserve"> и ККМ. </w:t>
      </w:r>
    </w:p>
    <w:p w:rsidR="003647A6" w:rsidRDefault="003647A6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7C1B53" w:rsidRDefault="00247E96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="007C1B53">
        <w:rPr>
          <w:rFonts w:eastAsia="Times New Roman"/>
          <w:sz w:val="24"/>
          <w:szCs w:val="24"/>
        </w:rPr>
        <w:t xml:space="preserve">В </w:t>
      </w:r>
      <w:r w:rsidR="00377F08">
        <w:rPr>
          <w:rFonts w:eastAsia="Times New Roman"/>
          <w:sz w:val="24"/>
          <w:szCs w:val="24"/>
        </w:rPr>
        <w:t>сентябре</w:t>
      </w:r>
      <w:r w:rsidR="007C1B53">
        <w:rPr>
          <w:rFonts w:eastAsia="Times New Roman"/>
          <w:sz w:val="24"/>
          <w:szCs w:val="24"/>
        </w:rPr>
        <w:t xml:space="preserve"> 2015 года приобретен администрацией </w:t>
      </w:r>
      <w:proofErr w:type="spellStart"/>
      <w:r w:rsidR="007C1B53">
        <w:rPr>
          <w:rFonts w:eastAsia="Times New Roman"/>
          <w:sz w:val="24"/>
          <w:szCs w:val="24"/>
        </w:rPr>
        <w:t>Тайшетского</w:t>
      </w:r>
      <w:proofErr w:type="spellEnd"/>
      <w:r w:rsidR="007C1B53">
        <w:rPr>
          <w:rFonts w:eastAsia="Times New Roman"/>
          <w:sz w:val="24"/>
          <w:szCs w:val="24"/>
        </w:rPr>
        <w:t xml:space="preserve"> городского поселения автомобиль ГАЗ-А22</w:t>
      </w:r>
      <w:r w:rsidR="007C1B53">
        <w:rPr>
          <w:rFonts w:eastAsia="Times New Roman"/>
          <w:sz w:val="24"/>
          <w:szCs w:val="24"/>
          <w:lang w:val="en-US"/>
        </w:rPr>
        <w:t>R</w:t>
      </w:r>
      <w:r w:rsidR="007C1B53" w:rsidRPr="007C1B53">
        <w:rPr>
          <w:rFonts w:eastAsia="Times New Roman"/>
          <w:sz w:val="24"/>
          <w:szCs w:val="24"/>
        </w:rPr>
        <w:t>33</w:t>
      </w:r>
      <w:r w:rsidR="001D32C3">
        <w:rPr>
          <w:rFonts w:eastAsia="Times New Roman"/>
          <w:sz w:val="24"/>
          <w:szCs w:val="24"/>
        </w:rPr>
        <w:t xml:space="preserve"> (</w:t>
      </w:r>
      <w:proofErr w:type="spellStart"/>
      <w:r w:rsidR="001D32C3">
        <w:rPr>
          <w:rFonts w:eastAsia="Times New Roman"/>
          <w:sz w:val="24"/>
          <w:szCs w:val="24"/>
        </w:rPr>
        <w:t>гос</w:t>
      </w:r>
      <w:proofErr w:type="gramStart"/>
      <w:r w:rsidR="001D32C3">
        <w:rPr>
          <w:rFonts w:eastAsia="Times New Roman"/>
          <w:sz w:val="24"/>
          <w:szCs w:val="24"/>
        </w:rPr>
        <w:t>.н</w:t>
      </w:r>
      <w:proofErr w:type="gramEnd"/>
      <w:r w:rsidR="001D32C3">
        <w:rPr>
          <w:rFonts w:eastAsia="Times New Roman"/>
          <w:sz w:val="24"/>
          <w:szCs w:val="24"/>
        </w:rPr>
        <w:t>омер</w:t>
      </w:r>
      <w:proofErr w:type="spellEnd"/>
      <w:r w:rsidR="001D32C3">
        <w:rPr>
          <w:rFonts w:eastAsia="Times New Roman"/>
          <w:sz w:val="24"/>
          <w:szCs w:val="24"/>
        </w:rPr>
        <w:t xml:space="preserve">  О276 АС)</w:t>
      </w:r>
      <w:r w:rsidR="001D32C3" w:rsidRPr="001D32C3">
        <w:rPr>
          <w:rFonts w:eastAsia="Times New Roman"/>
          <w:sz w:val="24"/>
          <w:szCs w:val="24"/>
        </w:rPr>
        <w:t xml:space="preserve"> </w:t>
      </w:r>
      <w:r w:rsidR="001D32C3">
        <w:rPr>
          <w:rFonts w:eastAsia="Times New Roman"/>
          <w:sz w:val="24"/>
          <w:szCs w:val="24"/>
        </w:rPr>
        <w:t>и передан в хозяйственное ведение МУП «Городское хозяйство» на основании постановления от 25.09.2015 г. №855.</w:t>
      </w:r>
    </w:p>
    <w:p w:rsidR="00247E96" w:rsidRPr="00F81423" w:rsidRDefault="006903F9" w:rsidP="001346B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1346B4" w:rsidRPr="006903F9">
        <w:rPr>
          <w:rFonts w:ascii="Times New Roman" w:eastAsia="Times New Roman" w:hAnsi="Times New Roman" w:cs="Times New Roman"/>
          <w:sz w:val="24"/>
          <w:szCs w:val="24"/>
        </w:rPr>
        <w:t xml:space="preserve"> нарушение </w:t>
      </w:r>
      <w:r w:rsidR="007F1C69" w:rsidRPr="007F1C69">
        <w:rPr>
          <w:rFonts w:ascii="Times New Roman" w:eastAsia="Times New Roman" w:hAnsi="Times New Roman" w:cs="Times New Roman"/>
          <w:sz w:val="24"/>
          <w:szCs w:val="24"/>
        </w:rPr>
        <w:t>ст. 9 Федерального закона от 06.12.2011 N 402-ФЗ "О бухгалтерском учете"</w:t>
      </w:r>
      <w:r w:rsidR="007F1C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1C69" w:rsidRPr="007F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6B4" w:rsidRPr="006903F9">
        <w:rPr>
          <w:rFonts w:ascii="Times New Roman" w:eastAsia="Times New Roman" w:hAnsi="Times New Roman" w:cs="Times New Roman"/>
          <w:sz w:val="24"/>
          <w:szCs w:val="24"/>
        </w:rPr>
        <w:t xml:space="preserve">Приказа Минтранса РФ от 18.09.2008 N 152 "Об утверждении обязательных </w:t>
      </w:r>
      <w:r w:rsidR="001346B4" w:rsidRPr="006903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реквизитов и порядка заполнения путевых листов"   путевые листы оформлены с нарушением, а именно: отсутствуют номера путевых листов; </w:t>
      </w:r>
      <w:proofErr w:type="gramStart"/>
      <w:r w:rsidR="001346B4" w:rsidRPr="006903F9">
        <w:rPr>
          <w:rFonts w:ascii="Times New Roman" w:eastAsia="Times New Roman" w:hAnsi="Times New Roman" w:cs="Times New Roman"/>
          <w:sz w:val="24"/>
          <w:szCs w:val="24"/>
        </w:rPr>
        <w:t>время при выезде транспортного средства с постоянной стоянки и его заезде на указанные стоянки, километраж, подписи лиц, пользовавшиеся автомобилем (на обороте)</w:t>
      </w:r>
      <w:r w:rsidR="00FA0EA9">
        <w:rPr>
          <w:rFonts w:ascii="Times New Roman" w:eastAsia="Times New Roman" w:hAnsi="Times New Roman" w:cs="Times New Roman"/>
          <w:sz w:val="24"/>
          <w:szCs w:val="24"/>
        </w:rPr>
        <w:t>, подписей водителя, бухгалтера</w:t>
      </w:r>
      <w:r w:rsidR="001346B4" w:rsidRPr="006903F9">
        <w:rPr>
          <w:rFonts w:ascii="Times New Roman" w:eastAsia="Times New Roman" w:hAnsi="Times New Roman" w:cs="Times New Roman"/>
          <w:sz w:val="24"/>
          <w:szCs w:val="24"/>
        </w:rPr>
        <w:t xml:space="preserve">; в задании водителю указывалось «Город», а чеки ГСМ прикладывались </w:t>
      </w:r>
      <w:r w:rsidRPr="006903F9">
        <w:rPr>
          <w:rFonts w:ascii="Times New Roman" w:eastAsia="Times New Roman" w:hAnsi="Times New Roman" w:cs="Times New Roman"/>
          <w:sz w:val="24"/>
          <w:szCs w:val="24"/>
        </w:rPr>
        <w:t>ОАО «РН-Красноярскнефтепродукт» и ОАО «</w:t>
      </w:r>
      <w:proofErr w:type="spellStart"/>
      <w:r w:rsidRPr="006903F9">
        <w:rPr>
          <w:rFonts w:ascii="Times New Roman" w:eastAsia="Times New Roman" w:hAnsi="Times New Roman" w:cs="Times New Roman"/>
          <w:sz w:val="24"/>
          <w:szCs w:val="24"/>
        </w:rPr>
        <w:t>Газпромнефть</w:t>
      </w:r>
      <w:proofErr w:type="spellEnd"/>
      <w:r w:rsidRPr="006903F9">
        <w:rPr>
          <w:rFonts w:ascii="Times New Roman" w:eastAsia="Times New Roman" w:hAnsi="Times New Roman" w:cs="Times New Roman"/>
          <w:sz w:val="24"/>
          <w:szCs w:val="24"/>
        </w:rPr>
        <w:t>–Новосибирск» Красноярское отделение</w:t>
      </w:r>
      <w:r w:rsidR="00A03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498" w:rsidRPr="00A03498">
        <w:rPr>
          <w:rFonts w:ascii="Times New Roman" w:eastAsia="Times New Roman" w:hAnsi="Times New Roman" w:cs="Times New Roman"/>
          <w:sz w:val="24"/>
          <w:szCs w:val="24"/>
        </w:rPr>
        <w:t>(</w:t>
      </w:r>
      <w:r w:rsidR="00A03498">
        <w:rPr>
          <w:rFonts w:ascii="Times New Roman" w:eastAsia="Times New Roman" w:hAnsi="Times New Roman" w:cs="Times New Roman"/>
          <w:sz w:val="24"/>
          <w:szCs w:val="24"/>
        </w:rPr>
        <w:t>марки АИ-92 – 30 л., Премиум 95- 20 л., АИ-95 – 16,07 л</w:t>
      </w:r>
      <w:r w:rsidR="00A03498" w:rsidRPr="00C42288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6903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346B4" w:rsidRPr="00690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2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28A5" w:rsidRPr="00F81423">
        <w:rPr>
          <w:rFonts w:ascii="Times New Roman" w:eastAsia="Times New Roman" w:hAnsi="Times New Roman" w:cs="Times New Roman"/>
          <w:sz w:val="24"/>
          <w:szCs w:val="24"/>
        </w:rPr>
        <w:t xml:space="preserve">Сумма </w:t>
      </w:r>
      <w:r w:rsidR="00247E96" w:rsidRPr="00F81423">
        <w:rPr>
          <w:rFonts w:ascii="Times New Roman" w:eastAsia="Times New Roman" w:hAnsi="Times New Roman" w:cs="Times New Roman"/>
          <w:sz w:val="24"/>
          <w:szCs w:val="24"/>
        </w:rPr>
        <w:t xml:space="preserve">неправомерного </w:t>
      </w:r>
      <w:r w:rsidR="00FC28A5" w:rsidRPr="00F81423">
        <w:rPr>
          <w:rFonts w:ascii="Times New Roman" w:eastAsia="Times New Roman" w:hAnsi="Times New Roman" w:cs="Times New Roman"/>
          <w:sz w:val="24"/>
          <w:szCs w:val="24"/>
        </w:rPr>
        <w:t xml:space="preserve">расхода </w:t>
      </w:r>
      <w:r w:rsidR="00A03498" w:rsidRPr="00F81423">
        <w:rPr>
          <w:rFonts w:ascii="Times New Roman" w:eastAsia="Times New Roman" w:hAnsi="Times New Roman" w:cs="Times New Roman"/>
          <w:sz w:val="24"/>
          <w:szCs w:val="24"/>
        </w:rPr>
        <w:t>ГСМ (документально не подтвержденного)</w:t>
      </w:r>
      <w:r w:rsidR="00FC28A5" w:rsidRPr="00F81423">
        <w:rPr>
          <w:rFonts w:ascii="Times New Roman" w:eastAsia="Times New Roman" w:hAnsi="Times New Roman" w:cs="Times New Roman"/>
          <w:sz w:val="24"/>
          <w:szCs w:val="24"/>
        </w:rPr>
        <w:t xml:space="preserve">  по трем  путевым листам составила  </w:t>
      </w:r>
      <w:r w:rsidR="00FC28A5" w:rsidRPr="00F81423">
        <w:rPr>
          <w:rFonts w:ascii="Times New Roman" w:eastAsia="Times New Roman" w:hAnsi="Times New Roman" w:cs="Times New Roman"/>
          <w:sz w:val="24"/>
          <w:szCs w:val="24"/>
          <w:u w:val="single"/>
        </w:rPr>
        <w:t>2344,16</w:t>
      </w:r>
      <w:r w:rsidR="00FC28A5" w:rsidRPr="00F81423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  <w:r w:rsidR="007F1C69" w:rsidRPr="00F81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EA9" w:rsidRPr="00F81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7E8E" w:rsidRPr="00F81423" w:rsidRDefault="00247E96" w:rsidP="00277E8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="00C041CC" w:rsidRPr="006903F9">
        <w:rPr>
          <w:rFonts w:ascii="Times New Roman" w:eastAsia="Times New Roman" w:hAnsi="Times New Roman" w:cs="Times New Roman"/>
          <w:sz w:val="24"/>
          <w:szCs w:val="24"/>
        </w:rPr>
        <w:t xml:space="preserve">В нарушение </w:t>
      </w:r>
      <w:r w:rsidR="00277E8E" w:rsidRPr="006903F9">
        <w:rPr>
          <w:rFonts w:ascii="Times New Roman" w:eastAsia="Times New Roman" w:hAnsi="Times New Roman" w:cs="Times New Roman"/>
          <w:sz w:val="24"/>
          <w:szCs w:val="24"/>
        </w:rPr>
        <w:t>ст. 5, 9 Федерального закона от 06.12.2011 N 402-ФЗ "О бухгалтерском учете",</w:t>
      </w:r>
      <w:r w:rsidR="00277E8E">
        <w:rPr>
          <w:rFonts w:eastAsia="Times New Roman"/>
          <w:sz w:val="24"/>
          <w:szCs w:val="24"/>
        </w:rPr>
        <w:t xml:space="preserve"> </w:t>
      </w:r>
      <w:r w:rsidR="00277E8E" w:rsidRPr="006903F9">
        <w:rPr>
          <w:rFonts w:ascii="Times New Roman" w:eastAsia="Times New Roman" w:hAnsi="Times New Roman" w:cs="Times New Roman"/>
          <w:sz w:val="24"/>
          <w:szCs w:val="24"/>
        </w:rPr>
        <w:t>Приказа Минтранса РФ от 18.09.2008 N 152 "Об утверждении обязательных реквизитов и порядка заполнения путевых листов"</w:t>
      </w:r>
      <w:r w:rsidR="00277E8E">
        <w:rPr>
          <w:rFonts w:eastAsia="Times New Roman"/>
          <w:sz w:val="24"/>
          <w:szCs w:val="24"/>
        </w:rPr>
        <w:t>,</w:t>
      </w:r>
      <w:r w:rsidR="00277E8E" w:rsidRPr="006903F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п.</w:t>
      </w:r>
      <w:r w:rsidR="00C041CC" w:rsidRPr="006903F9">
        <w:rPr>
          <w:rFonts w:ascii="Times New Roman" w:eastAsia="Times New Roman" w:hAnsi="Times New Roman" w:cs="Times New Roman"/>
          <w:sz w:val="24"/>
          <w:szCs w:val="24"/>
        </w:rPr>
        <w:t>п.16</w:t>
      </w:r>
      <w:r>
        <w:rPr>
          <w:rFonts w:ascii="Times New Roman" w:eastAsia="Times New Roman" w:hAnsi="Times New Roman" w:cs="Times New Roman"/>
          <w:sz w:val="24"/>
          <w:szCs w:val="24"/>
        </w:rPr>
        <w:t>, 18</w:t>
      </w:r>
      <w:r w:rsidR="00C041CC" w:rsidRPr="006903F9">
        <w:rPr>
          <w:rFonts w:ascii="Times New Roman" w:eastAsia="Times New Roman" w:hAnsi="Times New Roman" w:cs="Times New Roman"/>
          <w:sz w:val="24"/>
          <w:szCs w:val="24"/>
        </w:rPr>
        <w:t xml:space="preserve"> Положения по бухгалтерскому учету "Расходы организации" ПБУ 10/99",    п. п.11, 12  Учетной политики  предприятия, п. п. 11,</w:t>
      </w:r>
      <w:r w:rsidR="007C1B53" w:rsidRPr="00690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41CC" w:rsidRPr="006903F9">
        <w:rPr>
          <w:rFonts w:ascii="Times New Roman" w:eastAsia="Times New Roman" w:hAnsi="Times New Roman" w:cs="Times New Roman"/>
          <w:sz w:val="24"/>
          <w:szCs w:val="24"/>
        </w:rPr>
        <w:t>12 Методических указаний по бухгалтерскому учету материально-производственных</w:t>
      </w:r>
      <w:proofErr w:type="gramEnd"/>
      <w:r w:rsidR="00C041CC" w:rsidRPr="006903F9">
        <w:rPr>
          <w:rFonts w:ascii="Times New Roman" w:eastAsia="Times New Roman" w:hAnsi="Times New Roman" w:cs="Times New Roman"/>
          <w:sz w:val="24"/>
          <w:szCs w:val="24"/>
        </w:rPr>
        <w:t xml:space="preserve"> запасов, утвержденных Приказом Минфина РФ от 28.12.2001 N 119н </w:t>
      </w:r>
      <w:r w:rsidR="00277E8E">
        <w:rPr>
          <w:rFonts w:eastAsia="Times New Roman"/>
          <w:sz w:val="24"/>
          <w:szCs w:val="24"/>
        </w:rPr>
        <w:t xml:space="preserve">  </w:t>
      </w:r>
      <w:r w:rsidR="00277E8E">
        <w:rPr>
          <w:rFonts w:ascii="Times New Roman" w:eastAsia="Times New Roman" w:hAnsi="Times New Roman" w:cs="Times New Roman"/>
          <w:sz w:val="24"/>
          <w:szCs w:val="24"/>
        </w:rPr>
        <w:t xml:space="preserve">в ноябре 2015 года без путевых листов на  </w:t>
      </w:r>
      <w:r w:rsidR="00277E8E" w:rsidRPr="00277E8E">
        <w:rPr>
          <w:rFonts w:ascii="Times New Roman" w:eastAsia="Times New Roman" w:hAnsi="Times New Roman" w:cs="Times New Roman"/>
          <w:sz w:val="24"/>
          <w:szCs w:val="24"/>
        </w:rPr>
        <w:t>автомобиль ГАЗ-А22</w:t>
      </w:r>
      <w:r w:rsidR="00277E8E" w:rsidRPr="00277E8E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277E8E" w:rsidRPr="00277E8E">
        <w:rPr>
          <w:rFonts w:ascii="Times New Roman" w:eastAsia="Times New Roman" w:hAnsi="Times New Roman" w:cs="Times New Roman"/>
          <w:sz w:val="24"/>
          <w:szCs w:val="24"/>
        </w:rPr>
        <w:t>33 (</w:t>
      </w:r>
      <w:proofErr w:type="spellStart"/>
      <w:r w:rsidR="00277E8E" w:rsidRPr="00277E8E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gramStart"/>
      <w:r w:rsidR="00277E8E" w:rsidRPr="00277E8E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="00277E8E" w:rsidRPr="00277E8E">
        <w:rPr>
          <w:rFonts w:ascii="Times New Roman" w:eastAsia="Times New Roman" w:hAnsi="Times New Roman" w:cs="Times New Roman"/>
          <w:sz w:val="24"/>
          <w:szCs w:val="24"/>
        </w:rPr>
        <w:t>омер</w:t>
      </w:r>
      <w:proofErr w:type="spellEnd"/>
      <w:r w:rsidR="00277E8E" w:rsidRPr="00277E8E">
        <w:rPr>
          <w:rFonts w:ascii="Times New Roman" w:eastAsia="Times New Roman" w:hAnsi="Times New Roman" w:cs="Times New Roman"/>
          <w:sz w:val="24"/>
          <w:szCs w:val="24"/>
        </w:rPr>
        <w:t xml:space="preserve">  О276 АС)</w:t>
      </w:r>
      <w:r w:rsidR="00277E8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A0EA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чеков </w:t>
      </w:r>
      <w:r w:rsidR="00277E8E">
        <w:rPr>
          <w:rFonts w:ascii="Times New Roman" w:eastAsia="Times New Roman" w:hAnsi="Times New Roman" w:cs="Times New Roman"/>
          <w:sz w:val="24"/>
          <w:szCs w:val="24"/>
        </w:rPr>
        <w:t xml:space="preserve">списано  601,25 литра бензина на сумму </w:t>
      </w:r>
      <w:r w:rsidR="00277E8E" w:rsidRPr="00F81423">
        <w:rPr>
          <w:rFonts w:ascii="Times New Roman" w:eastAsia="Times New Roman" w:hAnsi="Times New Roman" w:cs="Times New Roman"/>
          <w:sz w:val="24"/>
          <w:szCs w:val="24"/>
          <w:u w:val="single"/>
        </w:rPr>
        <w:t>22194,14</w:t>
      </w:r>
      <w:r w:rsidR="00277E8E" w:rsidRPr="00F81423">
        <w:rPr>
          <w:rFonts w:ascii="Times New Roman" w:eastAsia="Times New Roman" w:hAnsi="Times New Roman" w:cs="Times New Roman"/>
          <w:sz w:val="24"/>
          <w:szCs w:val="24"/>
        </w:rPr>
        <w:t xml:space="preserve"> рублей (марок Премиум Е95 – 210,0 л. на сумму 8016,0 рублей, РегулярЕ-92 – 391,25 л.  на сумму 14178,14 рублей) и зимнего дизельного топлива 100,0 литров на сумму </w:t>
      </w:r>
      <w:r w:rsidR="00277E8E" w:rsidRPr="00F81423">
        <w:rPr>
          <w:rFonts w:ascii="Times New Roman" w:eastAsia="Times New Roman" w:hAnsi="Times New Roman" w:cs="Times New Roman"/>
          <w:sz w:val="24"/>
          <w:szCs w:val="24"/>
          <w:u w:val="single"/>
        </w:rPr>
        <w:t>3890,0</w:t>
      </w:r>
      <w:r w:rsidR="00277E8E" w:rsidRPr="00F81423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  <w:r w:rsidR="00FA0EA9" w:rsidRPr="00F81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0388" w:rsidRPr="00F81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7D3" w:rsidRPr="00F81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669" w:rsidRPr="00F81423">
        <w:rPr>
          <w:rFonts w:ascii="Times New Roman" w:eastAsia="Times New Roman" w:hAnsi="Times New Roman" w:cs="Times New Roman"/>
          <w:sz w:val="24"/>
          <w:szCs w:val="24"/>
        </w:rPr>
        <w:t xml:space="preserve">Автомобиль марки </w:t>
      </w:r>
      <w:r w:rsidR="00637B2C" w:rsidRPr="00F81423">
        <w:rPr>
          <w:rFonts w:ascii="Times New Roman" w:eastAsia="Times New Roman" w:hAnsi="Times New Roman" w:cs="Times New Roman"/>
          <w:sz w:val="24"/>
          <w:szCs w:val="24"/>
        </w:rPr>
        <w:t>ГАЗ-А22</w:t>
      </w:r>
      <w:r w:rsidR="00637B2C" w:rsidRPr="00F81423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637B2C" w:rsidRPr="00F81423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  <w:r w:rsidR="00C60669" w:rsidRPr="00F81423">
        <w:rPr>
          <w:rFonts w:ascii="Times New Roman" w:eastAsia="Times New Roman" w:hAnsi="Times New Roman" w:cs="Times New Roman"/>
          <w:sz w:val="24"/>
          <w:szCs w:val="24"/>
        </w:rPr>
        <w:t xml:space="preserve">имеет бензиновый двигатель.  </w:t>
      </w:r>
      <w:r w:rsidR="000627D3" w:rsidRPr="00F81423">
        <w:rPr>
          <w:rFonts w:ascii="Times New Roman" w:eastAsia="Times New Roman" w:hAnsi="Times New Roman" w:cs="Times New Roman"/>
          <w:sz w:val="24"/>
          <w:szCs w:val="24"/>
        </w:rPr>
        <w:t xml:space="preserve">Факт списания дизельного топлива на автомобиль </w:t>
      </w:r>
      <w:r w:rsidR="00620E3B" w:rsidRPr="00F81423">
        <w:rPr>
          <w:rFonts w:ascii="Times New Roman" w:eastAsia="Times New Roman" w:hAnsi="Times New Roman" w:cs="Times New Roman"/>
          <w:sz w:val="24"/>
          <w:szCs w:val="24"/>
        </w:rPr>
        <w:t xml:space="preserve"> ГАЗ-А22</w:t>
      </w:r>
      <w:r w:rsidR="00620E3B" w:rsidRPr="00F81423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620E3B" w:rsidRPr="00F81423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  <w:r w:rsidR="000627D3" w:rsidRPr="00F81423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F2692B" w:rsidRPr="00F81423">
        <w:rPr>
          <w:rFonts w:ascii="Times New Roman" w:eastAsia="Times New Roman" w:hAnsi="Times New Roman" w:cs="Times New Roman"/>
          <w:sz w:val="24"/>
          <w:szCs w:val="24"/>
        </w:rPr>
        <w:t xml:space="preserve"> принятием к бухгалтерскому учету </w:t>
      </w:r>
      <w:r w:rsidR="0092003D">
        <w:rPr>
          <w:rFonts w:ascii="Times New Roman" w:eastAsia="Times New Roman" w:hAnsi="Times New Roman" w:cs="Times New Roman"/>
          <w:sz w:val="24"/>
          <w:szCs w:val="24"/>
        </w:rPr>
        <w:t>необоснованных</w:t>
      </w:r>
      <w:r w:rsidR="00F2692B" w:rsidRPr="00F81423">
        <w:rPr>
          <w:rFonts w:ascii="Times New Roman" w:eastAsia="Times New Roman" w:hAnsi="Times New Roman" w:cs="Times New Roman"/>
          <w:sz w:val="24"/>
          <w:szCs w:val="24"/>
        </w:rPr>
        <w:t xml:space="preserve"> (фиктивных) документов.</w:t>
      </w:r>
    </w:p>
    <w:p w:rsidR="003647A6" w:rsidRPr="00F81423" w:rsidRDefault="003647A6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F547A1" w:rsidRDefault="00F547A1" w:rsidP="00F547A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C44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eastAsia="Times New Roman"/>
          <w:sz w:val="24"/>
          <w:szCs w:val="24"/>
        </w:rPr>
        <w:t xml:space="preserve">  </w:t>
      </w:r>
      <w:r w:rsidRPr="00F547A1">
        <w:rPr>
          <w:rFonts w:ascii="Times New Roman" w:eastAsia="Times New Roman" w:hAnsi="Times New Roman" w:cs="Times New Roman"/>
          <w:sz w:val="24"/>
          <w:szCs w:val="24"/>
        </w:rPr>
        <w:t>Стоимость ГСМ, израсходованных за месяц, определяется на основании путевых листов или отчетов систем контроля пробега (пробега и расхода топлива) и списывается на 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сходы на последнее число месяца.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 предприятии </w:t>
      </w:r>
      <w:r w:rsidR="00C404D5">
        <w:rPr>
          <w:rFonts w:ascii="Times New Roman" w:eastAsia="Times New Roman" w:hAnsi="Times New Roman" w:cs="Times New Roman"/>
          <w:sz w:val="24"/>
          <w:szCs w:val="24"/>
        </w:rPr>
        <w:t>при проверке путевых листов остаток ГСМ в транспортном средстве на конец месяца  не переносился на следующий месяц</w:t>
      </w:r>
      <w:r w:rsidR="009B254C">
        <w:rPr>
          <w:rFonts w:ascii="Times New Roman" w:eastAsia="Times New Roman" w:hAnsi="Times New Roman" w:cs="Times New Roman"/>
          <w:sz w:val="24"/>
          <w:szCs w:val="24"/>
        </w:rPr>
        <w:t>, а списывался на расходы</w:t>
      </w:r>
      <w:r w:rsidR="00C404D5">
        <w:rPr>
          <w:rFonts w:ascii="Times New Roman" w:eastAsia="Times New Roman" w:hAnsi="Times New Roman" w:cs="Times New Roman"/>
          <w:sz w:val="24"/>
          <w:szCs w:val="24"/>
        </w:rPr>
        <w:t xml:space="preserve">, в результате чего нарушены </w:t>
      </w:r>
      <w:r w:rsidR="007F1C69" w:rsidRPr="007F1C69">
        <w:rPr>
          <w:rFonts w:ascii="Times New Roman" w:eastAsia="Times New Roman" w:hAnsi="Times New Roman" w:cs="Times New Roman"/>
          <w:sz w:val="24"/>
          <w:szCs w:val="24"/>
        </w:rPr>
        <w:t>ст. 9 Федерального закона от 06.12.2011 N 402-ФЗ "О бухгалтерском учете"</w:t>
      </w:r>
      <w:r w:rsidR="007F1C6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1C69" w:rsidRPr="007F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04D5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C404D5" w:rsidRPr="006903F9">
        <w:rPr>
          <w:rFonts w:ascii="Times New Roman" w:eastAsia="Times New Roman" w:hAnsi="Times New Roman" w:cs="Times New Roman"/>
          <w:sz w:val="24"/>
          <w:szCs w:val="24"/>
        </w:rPr>
        <w:t>п.16</w:t>
      </w:r>
      <w:r w:rsidR="00C404D5">
        <w:rPr>
          <w:rFonts w:ascii="Times New Roman" w:eastAsia="Times New Roman" w:hAnsi="Times New Roman" w:cs="Times New Roman"/>
          <w:sz w:val="24"/>
          <w:szCs w:val="24"/>
        </w:rPr>
        <w:t>, 18</w:t>
      </w:r>
      <w:r w:rsidR="00C404D5" w:rsidRPr="006903F9">
        <w:rPr>
          <w:rFonts w:ascii="Times New Roman" w:eastAsia="Times New Roman" w:hAnsi="Times New Roman" w:cs="Times New Roman"/>
          <w:sz w:val="24"/>
          <w:szCs w:val="24"/>
        </w:rPr>
        <w:t xml:space="preserve"> Положения по бухгалтерскому учету "Расходы организации" ПБУ 10/99",  п. п. 11, 12 Методических указаний по бухгалтерскому учету</w:t>
      </w:r>
      <w:proofErr w:type="gramEnd"/>
      <w:r w:rsidR="00C404D5" w:rsidRPr="006903F9">
        <w:rPr>
          <w:rFonts w:ascii="Times New Roman" w:eastAsia="Times New Roman" w:hAnsi="Times New Roman" w:cs="Times New Roman"/>
          <w:sz w:val="24"/>
          <w:szCs w:val="24"/>
        </w:rPr>
        <w:t xml:space="preserve"> материально-производственных запасов, утвержденных Приказом Минфина РФ от 28.12.2001 N 119н</w:t>
      </w:r>
      <w:r w:rsidR="009B25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04D5" w:rsidRPr="00690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04D5">
        <w:rPr>
          <w:rFonts w:eastAsia="Times New Roman"/>
          <w:sz w:val="24"/>
          <w:szCs w:val="24"/>
        </w:rPr>
        <w:t xml:space="preserve">  </w:t>
      </w:r>
      <w:proofErr w:type="gramStart"/>
      <w:r w:rsidR="009B254C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="009B254C" w:rsidRPr="009B254C">
        <w:rPr>
          <w:rFonts w:ascii="Times New Roman" w:eastAsia="Times New Roman" w:hAnsi="Times New Roman" w:cs="Times New Roman"/>
          <w:sz w:val="24"/>
          <w:szCs w:val="24"/>
        </w:rPr>
        <w:t xml:space="preserve"> накопительных ведомост</w:t>
      </w:r>
      <w:r w:rsidR="009B254C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9B254C" w:rsidRPr="009B2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254C">
        <w:rPr>
          <w:rFonts w:ascii="Times New Roman" w:eastAsia="Times New Roman" w:hAnsi="Times New Roman" w:cs="Times New Roman"/>
          <w:sz w:val="24"/>
          <w:szCs w:val="24"/>
        </w:rPr>
        <w:t xml:space="preserve"> по учету ГСМ  установлено, что </w:t>
      </w:r>
      <w:r w:rsidR="00E41008">
        <w:rPr>
          <w:rFonts w:ascii="Times New Roman" w:eastAsia="Times New Roman" w:hAnsi="Times New Roman" w:cs="Times New Roman"/>
          <w:sz w:val="24"/>
          <w:szCs w:val="24"/>
        </w:rPr>
        <w:t xml:space="preserve"> сумма </w:t>
      </w:r>
      <w:r w:rsidR="009B2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008">
        <w:rPr>
          <w:rFonts w:ascii="Times New Roman" w:eastAsia="Times New Roman" w:hAnsi="Times New Roman" w:cs="Times New Roman"/>
          <w:sz w:val="24"/>
          <w:szCs w:val="24"/>
        </w:rPr>
        <w:t xml:space="preserve">неправомерно списанных ГСМ  составила  </w:t>
      </w:r>
      <w:r w:rsidR="00E41008" w:rsidRPr="00392D1F">
        <w:rPr>
          <w:rFonts w:ascii="Times New Roman" w:eastAsia="Times New Roman" w:hAnsi="Times New Roman" w:cs="Times New Roman"/>
          <w:sz w:val="24"/>
          <w:szCs w:val="24"/>
          <w:u w:val="single"/>
        </w:rPr>
        <w:t>31 162,82</w:t>
      </w:r>
      <w:r w:rsidR="009A673D">
        <w:rPr>
          <w:rFonts w:ascii="Times New Roman" w:eastAsia="Times New Roman" w:hAnsi="Times New Roman" w:cs="Times New Roman"/>
          <w:sz w:val="24"/>
          <w:szCs w:val="24"/>
        </w:rPr>
        <w:t xml:space="preserve"> рубля.</w:t>
      </w:r>
    </w:p>
    <w:p w:rsidR="006D6112" w:rsidRDefault="006D6112" w:rsidP="006D611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C0C" w:rsidRPr="00F81423" w:rsidRDefault="00C60669" w:rsidP="00F2692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423">
        <w:rPr>
          <w:rFonts w:ascii="Times New Roman" w:eastAsia="Times New Roman" w:hAnsi="Times New Roman" w:cs="Times New Roman"/>
          <w:b/>
          <w:sz w:val="24"/>
          <w:szCs w:val="24"/>
        </w:rPr>
        <w:t>При учете  расходов на ГСМ  установлено неэффективное использование  сре</w:t>
      </w:r>
      <w:proofErr w:type="gramStart"/>
      <w:r w:rsidRPr="00F81423">
        <w:rPr>
          <w:rFonts w:ascii="Times New Roman" w:eastAsia="Times New Roman" w:hAnsi="Times New Roman" w:cs="Times New Roman"/>
          <w:b/>
          <w:sz w:val="24"/>
          <w:szCs w:val="24"/>
        </w:rPr>
        <w:t>дств в с</w:t>
      </w:r>
      <w:proofErr w:type="gramEnd"/>
      <w:r w:rsidRPr="00F81423">
        <w:rPr>
          <w:rFonts w:ascii="Times New Roman" w:eastAsia="Times New Roman" w:hAnsi="Times New Roman" w:cs="Times New Roman"/>
          <w:b/>
          <w:sz w:val="24"/>
          <w:szCs w:val="24"/>
        </w:rPr>
        <w:t xml:space="preserve">умме </w:t>
      </w:r>
      <w:r w:rsidR="00620E3B" w:rsidRPr="00F81423">
        <w:rPr>
          <w:rFonts w:ascii="Times New Roman" w:eastAsia="Times New Roman" w:hAnsi="Times New Roman" w:cs="Times New Roman"/>
          <w:b/>
          <w:sz w:val="24"/>
          <w:szCs w:val="24"/>
        </w:rPr>
        <w:t>22140,88</w:t>
      </w:r>
      <w:r w:rsidRPr="00F8142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рублей, неправомерное (документально не подтвержденное) расходование средств в сумме </w:t>
      </w:r>
      <w:r w:rsidR="00A53105" w:rsidRPr="00F81423">
        <w:rPr>
          <w:rFonts w:ascii="Times New Roman" w:eastAsia="Times New Roman" w:hAnsi="Times New Roman" w:cs="Times New Roman"/>
          <w:b/>
          <w:sz w:val="24"/>
          <w:szCs w:val="24"/>
        </w:rPr>
        <w:t>55701,12</w:t>
      </w:r>
      <w:r w:rsidR="00FD5B97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рублей,  п</w:t>
      </w:r>
      <w:r w:rsidR="00F2692B" w:rsidRPr="00F81423">
        <w:rPr>
          <w:rFonts w:ascii="Times New Roman" w:eastAsia="Times New Roman" w:hAnsi="Times New Roman" w:cs="Times New Roman"/>
          <w:b/>
          <w:sz w:val="24"/>
          <w:szCs w:val="24"/>
        </w:rPr>
        <w:t xml:space="preserve">ринятие к учету </w:t>
      </w:r>
      <w:r w:rsidR="0092003D">
        <w:rPr>
          <w:rFonts w:ascii="Times New Roman" w:eastAsia="Times New Roman" w:hAnsi="Times New Roman" w:cs="Times New Roman"/>
          <w:b/>
          <w:sz w:val="24"/>
          <w:szCs w:val="24"/>
        </w:rPr>
        <w:t>необоснованных</w:t>
      </w:r>
      <w:r w:rsidR="00F2692B" w:rsidRPr="00F81423">
        <w:rPr>
          <w:rFonts w:ascii="Times New Roman" w:eastAsia="Times New Roman" w:hAnsi="Times New Roman" w:cs="Times New Roman"/>
          <w:b/>
          <w:sz w:val="24"/>
          <w:szCs w:val="24"/>
        </w:rPr>
        <w:t xml:space="preserve"> документов</w:t>
      </w:r>
      <w:r w:rsidR="00BB55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2C4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81423" w:rsidRPr="00F81423">
        <w:rPr>
          <w:rFonts w:ascii="Times New Roman" w:eastAsia="Times New Roman" w:hAnsi="Times New Roman" w:cs="Times New Roman"/>
          <w:b/>
          <w:sz w:val="24"/>
          <w:szCs w:val="24"/>
        </w:rPr>
        <w:t xml:space="preserve">в сумме </w:t>
      </w:r>
      <w:r w:rsidR="00F2692B" w:rsidRPr="00F8142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F2CDC" w:rsidRPr="00F81423">
        <w:rPr>
          <w:rFonts w:ascii="Times New Roman" w:eastAsia="Times New Roman" w:hAnsi="Times New Roman" w:cs="Times New Roman"/>
          <w:b/>
          <w:sz w:val="24"/>
          <w:szCs w:val="24"/>
        </w:rPr>
        <w:t xml:space="preserve">4614,81 </w:t>
      </w:r>
      <w:r w:rsidR="00F2692B" w:rsidRPr="00F81423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="00CF2CDC" w:rsidRPr="00F81423">
        <w:rPr>
          <w:rFonts w:ascii="Times New Roman" w:eastAsia="Times New Roman" w:hAnsi="Times New Roman" w:cs="Times New Roman"/>
          <w:b/>
          <w:sz w:val="24"/>
          <w:szCs w:val="24"/>
        </w:rPr>
        <w:t xml:space="preserve"> (724,81 +  3890,0).   </w:t>
      </w:r>
    </w:p>
    <w:p w:rsidR="00F2692B" w:rsidRPr="00F81423" w:rsidRDefault="00F2692B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4"/>
          <w:szCs w:val="24"/>
        </w:rPr>
      </w:pPr>
    </w:p>
    <w:p w:rsidR="00863AC3" w:rsidRDefault="003647A6" w:rsidP="00863AC3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В</w:t>
      </w:r>
      <w:r w:rsidR="00F964CD" w:rsidRPr="00011D9D">
        <w:rPr>
          <w:rFonts w:eastAsia="Times New Roman"/>
          <w:b/>
          <w:sz w:val="24"/>
          <w:szCs w:val="24"/>
        </w:rPr>
        <w:t>ыводы</w:t>
      </w:r>
      <w:r w:rsidR="00325B30" w:rsidRPr="00011D9D">
        <w:rPr>
          <w:rFonts w:eastAsia="Times New Roman"/>
          <w:b/>
          <w:sz w:val="24"/>
          <w:szCs w:val="24"/>
        </w:rPr>
        <w:t>:</w:t>
      </w:r>
    </w:p>
    <w:p w:rsidR="00DB3C50" w:rsidRDefault="00DB3C50" w:rsidP="00BC4CF4">
      <w:pPr>
        <w:pStyle w:val="p10"/>
        <w:spacing w:before="0" w:beforeAutospacing="0" w:after="0" w:afterAutospacing="0"/>
        <w:ind w:firstLine="540"/>
        <w:jc w:val="both"/>
        <w:rPr>
          <w:b/>
        </w:rPr>
      </w:pPr>
    </w:p>
    <w:p w:rsidR="00DB3C50" w:rsidRDefault="00325B30" w:rsidP="00DB3C50">
      <w:pPr>
        <w:pStyle w:val="p10"/>
        <w:spacing w:before="0" w:beforeAutospacing="0" w:after="0" w:afterAutospacing="0"/>
        <w:ind w:firstLine="540"/>
        <w:jc w:val="both"/>
      </w:pPr>
      <w:r w:rsidRPr="00FD5B97">
        <w:t>В</w:t>
      </w:r>
      <w:r w:rsidR="00F964CD" w:rsidRPr="00FD5B97">
        <w:t xml:space="preserve"> ходе проверки </w:t>
      </w:r>
      <w:r w:rsidR="00650805" w:rsidRPr="00FD5B97">
        <w:t xml:space="preserve">МУП «Городское хозяйство» </w:t>
      </w:r>
      <w:r w:rsidR="00F964CD" w:rsidRPr="00FD5B97">
        <w:t>выявлено финансовых нарушений на общую сумму</w:t>
      </w:r>
      <w:r w:rsidR="00F964CD" w:rsidRPr="00011D9D">
        <w:rPr>
          <w:b/>
        </w:rPr>
        <w:t xml:space="preserve"> </w:t>
      </w:r>
      <w:r w:rsidR="00FF2C02">
        <w:rPr>
          <w:rStyle w:val="s2"/>
          <w:b/>
        </w:rPr>
        <w:t xml:space="preserve">1 956 538,75 </w:t>
      </w:r>
      <w:r w:rsidR="00F964CD" w:rsidRPr="00011D9D">
        <w:rPr>
          <w:rStyle w:val="s2"/>
          <w:b/>
        </w:rPr>
        <w:t xml:space="preserve"> руб</w:t>
      </w:r>
      <w:r w:rsidR="00F964CD" w:rsidRPr="00011D9D">
        <w:rPr>
          <w:b/>
        </w:rPr>
        <w:t>.</w:t>
      </w:r>
      <w:r w:rsidR="00F964CD" w:rsidRPr="00011D9D">
        <w:t xml:space="preserve">, </w:t>
      </w:r>
      <w:r w:rsidR="00011D9D">
        <w:t xml:space="preserve"> </w:t>
      </w:r>
      <w:r w:rsidR="00F964CD" w:rsidRPr="00011D9D">
        <w:t>в том числе:</w:t>
      </w:r>
    </w:p>
    <w:p w:rsidR="00DB3C50" w:rsidRDefault="00DB3C50" w:rsidP="00DB3C50">
      <w:pPr>
        <w:pStyle w:val="p10"/>
        <w:spacing w:before="0" w:beforeAutospacing="0" w:after="0" w:afterAutospacing="0"/>
        <w:ind w:firstLine="540"/>
        <w:jc w:val="both"/>
      </w:pPr>
    </w:p>
    <w:p w:rsidR="00325B30" w:rsidRDefault="0044613D" w:rsidP="00DB3C50">
      <w:pPr>
        <w:pStyle w:val="p10"/>
        <w:spacing w:before="0" w:beforeAutospacing="0" w:after="0" w:afterAutospacing="0"/>
        <w:jc w:val="both"/>
      </w:pPr>
      <w:r w:rsidRPr="00FD5B97">
        <w:rPr>
          <w:b/>
        </w:rPr>
        <w:t>Объем неэффективно использованных сре</w:t>
      </w:r>
      <w:proofErr w:type="gramStart"/>
      <w:r w:rsidRPr="00FD5B97">
        <w:rPr>
          <w:b/>
        </w:rPr>
        <w:t>дств</w:t>
      </w:r>
      <w:r w:rsidR="00FD5B97">
        <w:rPr>
          <w:b/>
        </w:rPr>
        <w:t xml:space="preserve"> </w:t>
      </w:r>
      <w:r w:rsidRPr="00FD5B97">
        <w:rPr>
          <w:b/>
        </w:rPr>
        <w:t xml:space="preserve"> </w:t>
      </w:r>
      <w:r w:rsidR="00650805" w:rsidRPr="00FD5B97">
        <w:rPr>
          <w:b/>
        </w:rPr>
        <w:t>пр</w:t>
      </w:r>
      <w:proofErr w:type="gramEnd"/>
      <w:r w:rsidR="00650805" w:rsidRPr="00FD5B97">
        <w:rPr>
          <w:b/>
        </w:rPr>
        <w:t>едприятия</w:t>
      </w:r>
      <w:r w:rsidR="00F964CD" w:rsidRPr="00FD5B97">
        <w:rPr>
          <w:b/>
        </w:rPr>
        <w:t xml:space="preserve"> в сумме</w:t>
      </w:r>
      <w:r w:rsidR="00F964CD" w:rsidRPr="00011D9D">
        <w:rPr>
          <w:b/>
        </w:rPr>
        <w:t xml:space="preserve"> </w:t>
      </w:r>
      <w:r w:rsidR="00FF2C02">
        <w:rPr>
          <w:rStyle w:val="s2"/>
          <w:b/>
        </w:rPr>
        <w:t>191 134,03</w:t>
      </w:r>
      <w:r w:rsidR="00FC178E" w:rsidRPr="00011D9D">
        <w:rPr>
          <w:rStyle w:val="s2"/>
          <w:b/>
        </w:rPr>
        <w:t xml:space="preserve"> руб</w:t>
      </w:r>
      <w:r w:rsidR="00F964CD" w:rsidRPr="00011D9D">
        <w:rPr>
          <w:b/>
        </w:rPr>
        <w:t>.</w:t>
      </w:r>
      <w:r w:rsidR="00F964CD" w:rsidRPr="00325B30">
        <w:t xml:space="preserve">, </w:t>
      </w:r>
      <w:r w:rsidR="00325B30" w:rsidRPr="00325B30">
        <w:t xml:space="preserve"> в том числе:</w:t>
      </w:r>
    </w:p>
    <w:p w:rsidR="00667AAE" w:rsidRPr="00325B30" w:rsidRDefault="00667AAE" w:rsidP="00DB3C50">
      <w:pPr>
        <w:pStyle w:val="p10"/>
        <w:spacing w:before="0" w:beforeAutospacing="0" w:after="0" w:afterAutospacing="0"/>
        <w:jc w:val="both"/>
      </w:pPr>
    </w:p>
    <w:p w:rsidR="00E02DF7" w:rsidRDefault="00325B30" w:rsidP="00E02DF7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325B30">
        <w:t>-</w:t>
      </w:r>
      <w:r w:rsidR="00E02DF7" w:rsidRPr="00E02DF7">
        <w:rPr>
          <w:rFonts w:eastAsia="Times New Roman"/>
          <w:sz w:val="24"/>
          <w:szCs w:val="24"/>
        </w:rPr>
        <w:t xml:space="preserve"> </w:t>
      </w:r>
      <w:r w:rsidR="00FF2C02">
        <w:rPr>
          <w:rFonts w:eastAsia="Times New Roman"/>
          <w:sz w:val="24"/>
          <w:szCs w:val="24"/>
        </w:rPr>
        <w:t>при учете труда и заработной платы -  97520,07 рублей;</w:t>
      </w:r>
    </w:p>
    <w:p w:rsidR="00FF2C02" w:rsidRDefault="00FF2C02" w:rsidP="00E02DF7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при учете расчетов с подотчетными лицами -  45828,60 рублей;</w:t>
      </w:r>
    </w:p>
    <w:p w:rsidR="00FF2C02" w:rsidRDefault="00FF2C02" w:rsidP="00E02DF7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-при расчетах безналичными средствами (банк) – 25644,48 рублей;</w:t>
      </w:r>
    </w:p>
    <w:p w:rsidR="00FF2C02" w:rsidRDefault="00FF2C02" w:rsidP="00E02DF7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-при учете товарно-материальных ценностей (ГСМ) – 22140,88 рублей.</w:t>
      </w:r>
    </w:p>
    <w:p w:rsidR="00FF2C02" w:rsidRDefault="00FF2C02" w:rsidP="00E02DF7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FF2C02" w:rsidRDefault="00FF2C02" w:rsidP="00E02DF7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FF2C02" w:rsidRDefault="00FF2C02" w:rsidP="00FF2C02">
      <w:pPr>
        <w:pStyle w:val="p10"/>
        <w:spacing w:before="0" w:beforeAutospacing="0" w:after="0" w:afterAutospacing="0"/>
        <w:jc w:val="both"/>
      </w:pPr>
      <w:r>
        <w:rPr>
          <w:b/>
        </w:rPr>
        <w:t>Объем неправомерно произведенных (документально не подтвержденных) расходов предприятия</w:t>
      </w:r>
      <w:r w:rsidRPr="00011D9D">
        <w:rPr>
          <w:b/>
        </w:rPr>
        <w:t xml:space="preserve"> </w:t>
      </w:r>
      <w:r>
        <w:rPr>
          <w:b/>
        </w:rPr>
        <w:t xml:space="preserve">составил </w:t>
      </w:r>
      <w:r w:rsidRPr="00011D9D">
        <w:rPr>
          <w:b/>
        </w:rPr>
        <w:t xml:space="preserve"> </w:t>
      </w:r>
      <w:r>
        <w:rPr>
          <w:rStyle w:val="s2"/>
          <w:b/>
        </w:rPr>
        <w:t>61</w:t>
      </w:r>
      <w:r w:rsidR="00FD5B97">
        <w:rPr>
          <w:rStyle w:val="s2"/>
          <w:b/>
        </w:rPr>
        <w:t xml:space="preserve"> </w:t>
      </w:r>
      <w:r>
        <w:rPr>
          <w:rStyle w:val="s2"/>
          <w:b/>
        </w:rPr>
        <w:t>181,12</w:t>
      </w:r>
      <w:r w:rsidRPr="00011D9D">
        <w:rPr>
          <w:rStyle w:val="s2"/>
          <w:b/>
        </w:rPr>
        <w:t xml:space="preserve"> руб</w:t>
      </w:r>
      <w:r w:rsidRPr="00011D9D">
        <w:rPr>
          <w:b/>
        </w:rPr>
        <w:t>.</w:t>
      </w:r>
      <w:r w:rsidRPr="00325B30">
        <w:t>,  в том числе:</w:t>
      </w:r>
    </w:p>
    <w:p w:rsidR="00FF2C02" w:rsidRDefault="00FF2C02" w:rsidP="00FF2C02">
      <w:pPr>
        <w:pStyle w:val="p10"/>
        <w:spacing w:before="0" w:beforeAutospacing="0" w:after="0" w:afterAutospacing="0"/>
        <w:jc w:val="both"/>
      </w:pPr>
    </w:p>
    <w:p w:rsidR="00FF2C02" w:rsidRDefault="00FF2C02" w:rsidP="00FF2C02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-при учете расчетов с подотчетными лицами -  5480,0 рублей;</w:t>
      </w:r>
    </w:p>
    <w:p w:rsidR="00FF2C02" w:rsidRDefault="00FF2C02" w:rsidP="00FF2C02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-при учете товарно-материальных ценностей (ГСМ) –55701,12 рублей.</w:t>
      </w:r>
    </w:p>
    <w:p w:rsidR="00FF2C02" w:rsidRDefault="00FF2C02" w:rsidP="00FF2C02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FF2C02" w:rsidRDefault="00FF2C02" w:rsidP="00FF2C02">
      <w:pPr>
        <w:pStyle w:val="p19"/>
        <w:spacing w:before="0" w:beforeAutospacing="0" w:after="0" w:afterAutospacing="0"/>
        <w:jc w:val="both"/>
        <w:rPr>
          <w:color w:val="FF0000"/>
        </w:rPr>
      </w:pPr>
      <w:r>
        <w:rPr>
          <w:b/>
        </w:rPr>
        <w:t xml:space="preserve">Объем </w:t>
      </w:r>
      <w:r w:rsidRPr="00011D9D">
        <w:rPr>
          <w:b/>
        </w:rPr>
        <w:t xml:space="preserve"> использован</w:t>
      </w:r>
      <w:r>
        <w:rPr>
          <w:b/>
        </w:rPr>
        <w:t>ных</w:t>
      </w:r>
      <w:r w:rsidRPr="00011D9D">
        <w:rPr>
          <w:b/>
        </w:rPr>
        <w:t xml:space="preserve"> сре</w:t>
      </w:r>
      <w:proofErr w:type="gramStart"/>
      <w:r w:rsidRPr="00011D9D">
        <w:rPr>
          <w:b/>
        </w:rPr>
        <w:t xml:space="preserve">дств </w:t>
      </w:r>
      <w:r>
        <w:rPr>
          <w:b/>
        </w:rPr>
        <w:t>пр</w:t>
      </w:r>
      <w:proofErr w:type="gramEnd"/>
      <w:r>
        <w:rPr>
          <w:b/>
        </w:rPr>
        <w:t>едприятия</w:t>
      </w:r>
      <w:r w:rsidRPr="00011D9D">
        <w:rPr>
          <w:b/>
        </w:rPr>
        <w:t xml:space="preserve"> </w:t>
      </w:r>
      <w:r>
        <w:rPr>
          <w:b/>
        </w:rPr>
        <w:t xml:space="preserve">с нарушением </w:t>
      </w:r>
      <w:r w:rsidR="000D1510">
        <w:rPr>
          <w:b/>
        </w:rPr>
        <w:t xml:space="preserve">действующего </w:t>
      </w:r>
      <w:r>
        <w:rPr>
          <w:b/>
        </w:rPr>
        <w:t xml:space="preserve">законодательства </w:t>
      </w:r>
      <w:r w:rsidRPr="00011D9D">
        <w:rPr>
          <w:b/>
        </w:rPr>
        <w:t xml:space="preserve">на общую сумму </w:t>
      </w:r>
      <w:r>
        <w:rPr>
          <w:rStyle w:val="s2"/>
          <w:b/>
        </w:rPr>
        <w:t>1</w:t>
      </w:r>
      <w:r w:rsidR="00893423">
        <w:rPr>
          <w:rStyle w:val="s2"/>
          <w:b/>
        </w:rPr>
        <w:t> </w:t>
      </w:r>
      <w:r>
        <w:rPr>
          <w:rStyle w:val="s2"/>
          <w:b/>
        </w:rPr>
        <w:t>676</w:t>
      </w:r>
      <w:r w:rsidR="00893423">
        <w:rPr>
          <w:rStyle w:val="s2"/>
          <w:b/>
        </w:rPr>
        <w:t xml:space="preserve"> </w:t>
      </w:r>
      <w:r>
        <w:rPr>
          <w:rStyle w:val="s2"/>
          <w:b/>
        </w:rPr>
        <w:t>429,29</w:t>
      </w:r>
      <w:r w:rsidRPr="00011D9D">
        <w:rPr>
          <w:b/>
        </w:rPr>
        <w:t xml:space="preserve"> </w:t>
      </w:r>
      <w:r w:rsidRPr="00011D9D">
        <w:rPr>
          <w:rStyle w:val="s2"/>
          <w:b/>
        </w:rPr>
        <w:t>руб</w:t>
      </w:r>
      <w:r w:rsidRPr="00011D9D">
        <w:rPr>
          <w:b/>
        </w:rPr>
        <w:t>.</w:t>
      </w:r>
      <w:r>
        <w:rPr>
          <w:b/>
        </w:rPr>
        <w:t xml:space="preserve"> в том числе</w:t>
      </w:r>
      <w:r w:rsidRPr="00011D9D">
        <w:t>:</w:t>
      </w:r>
      <w:r w:rsidRPr="00F964CD">
        <w:rPr>
          <w:color w:val="FF0000"/>
        </w:rPr>
        <w:t xml:space="preserve"> </w:t>
      </w:r>
    </w:p>
    <w:p w:rsidR="00893423" w:rsidRDefault="00893423" w:rsidP="00893423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325B30">
        <w:t>-</w:t>
      </w:r>
      <w:r w:rsidRPr="00E02DF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учет труда и заработной платы -  1 676 429,29 рублей</w:t>
      </w:r>
      <w:r w:rsidR="0092003D">
        <w:rPr>
          <w:rFonts w:eastAsia="Times New Roman"/>
          <w:sz w:val="24"/>
          <w:szCs w:val="24"/>
        </w:rPr>
        <w:t>.</w:t>
      </w:r>
    </w:p>
    <w:p w:rsidR="00FF2C02" w:rsidRDefault="00FF2C02" w:rsidP="00FF2C02">
      <w:pPr>
        <w:pStyle w:val="p19"/>
        <w:spacing w:before="0" w:beforeAutospacing="0" w:after="0" w:afterAutospacing="0"/>
        <w:jc w:val="both"/>
        <w:rPr>
          <w:color w:val="FF0000"/>
        </w:rPr>
      </w:pPr>
    </w:p>
    <w:p w:rsidR="00FD5B97" w:rsidRPr="0092003D" w:rsidRDefault="00FD5B97" w:rsidP="00FF2C02">
      <w:pPr>
        <w:pStyle w:val="p19"/>
        <w:spacing w:before="0" w:beforeAutospacing="0" w:after="0" w:afterAutospacing="0"/>
        <w:jc w:val="both"/>
        <w:rPr>
          <w:b/>
        </w:rPr>
      </w:pPr>
      <w:r w:rsidRPr="0092003D">
        <w:rPr>
          <w:b/>
        </w:rPr>
        <w:t>Объем использованных сре</w:t>
      </w:r>
      <w:proofErr w:type="gramStart"/>
      <w:r w:rsidRPr="0092003D">
        <w:rPr>
          <w:b/>
        </w:rPr>
        <w:t>дств пр</w:t>
      </w:r>
      <w:proofErr w:type="gramEnd"/>
      <w:r w:rsidRPr="0092003D">
        <w:rPr>
          <w:b/>
        </w:rPr>
        <w:t>едприятия</w:t>
      </w:r>
      <w:r w:rsidR="0092003D" w:rsidRPr="0092003D">
        <w:rPr>
          <w:b/>
        </w:rPr>
        <w:t>,</w:t>
      </w:r>
      <w:r w:rsidRPr="0092003D">
        <w:rPr>
          <w:b/>
        </w:rPr>
        <w:t xml:space="preserve"> </w:t>
      </w:r>
      <w:r w:rsidR="00BB5565" w:rsidRPr="0092003D">
        <w:rPr>
          <w:b/>
        </w:rPr>
        <w:t xml:space="preserve"> </w:t>
      </w:r>
      <w:r w:rsidR="0092003D" w:rsidRPr="0092003D">
        <w:rPr>
          <w:b/>
        </w:rPr>
        <w:t>необоснованно  принятых к учету на общую сумму  4614,81 рублей  в том числе:</w:t>
      </w:r>
    </w:p>
    <w:p w:rsidR="0092003D" w:rsidRPr="0092003D" w:rsidRDefault="0092003D" w:rsidP="00FF2C02">
      <w:pPr>
        <w:pStyle w:val="p19"/>
        <w:spacing w:before="0" w:beforeAutospacing="0" w:after="0" w:afterAutospacing="0"/>
        <w:jc w:val="both"/>
      </w:pPr>
      <w:r w:rsidRPr="0092003D">
        <w:t>-при учете товарно-материальных ценностей – 4614,81 рублей.</w:t>
      </w:r>
    </w:p>
    <w:p w:rsidR="0092003D" w:rsidRPr="0092003D" w:rsidRDefault="0092003D" w:rsidP="00FF2C02">
      <w:pPr>
        <w:pStyle w:val="p19"/>
        <w:spacing w:before="0" w:beforeAutospacing="0" w:after="0" w:afterAutospacing="0"/>
        <w:jc w:val="both"/>
      </w:pPr>
    </w:p>
    <w:p w:rsidR="0092003D" w:rsidRPr="0092003D" w:rsidRDefault="0092003D" w:rsidP="00FF2C02">
      <w:pPr>
        <w:pStyle w:val="p19"/>
        <w:spacing w:before="0" w:beforeAutospacing="0" w:after="0" w:afterAutospacing="0"/>
        <w:jc w:val="both"/>
        <w:rPr>
          <w:b/>
        </w:rPr>
      </w:pPr>
      <w:r w:rsidRPr="0092003D">
        <w:rPr>
          <w:b/>
        </w:rPr>
        <w:t>Недостача денежных сре</w:t>
      </w:r>
      <w:proofErr w:type="gramStart"/>
      <w:r w:rsidRPr="0092003D">
        <w:rPr>
          <w:b/>
        </w:rPr>
        <w:t>дств  в к</w:t>
      </w:r>
      <w:proofErr w:type="gramEnd"/>
      <w:r w:rsidRPr="0092003D">
        <w:rPr>
          <w:b/>
        </w:rPr>
        <w:t>ассе предприятия – 23</w:t>
      </w:r>
      <w:r>
        <w:rPr>
          <w:b/>
        </w:rPr>
        <w:t xml:space="preserve"> </w:t>
      </w:r>
      <w:r w:rsidRPr="0092003D">
        <w:rPr>
          <w:b/>
        </w:rPr>
        <w:t>179,50 рублей.</w:t>
      </w:r>
    </w:p>
    <w:p w:rsidR="00FF2C02" w:rsidRDefault="00FF2C02" w:rsidP="00E02DF7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92003D" w:rsidRDefault="0092003D" w:rsidP="00E02DF7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451914" w:rsidRDefault="00451914" w:rsidP="00534DCB">
      <w:pPr>
        <w:pStyle w:val="a9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 проверки МУП «Городское хозяйство» предложено:</w:t>
      </w:r>
    </w:p>
    <w:p w:rsidR="00DE428A" w:rsidRDefault="00DE428A" w:rsidP="00534DCB">
      <w:pPr>
        <w:pStyle w:val="a9"/>
        <w:ind w:firstLine="540"/>
        <w:rPr>
          <w:rFonts w:ascii="Times New Roman" w:hAnsi="Times New Roman"/>
          <w:b/>
          <w:sz w:val="24"/>
          <w:szCs w:val="24"/>
        </w:rPr>
      </w:pPr>
    </w:p>
    <w:p w:rsidR="00451914" w:rsidRDefault="00451914" w:rsidP="00451914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51914">
        <w:rPr>
          <w:rFonts w:ascii="Times New Roman" w:hAnsi="Times New Roman"/>
          <w:sz w:val="24"/>
          <w:szCs w:val="24"/>
        </w:rPr>
        <w:t>При осуществлении финансово-хозяйственной деятельности</w:t>
      </w:r>
      <w:r>
        <w:rPr>
          <w:rFonts w:ascii="Times New Roman" w:hAnsi="Times New Roman"/>
          <w:sz w:val="24"/>
          <w:szCs w:val="24"/>
        </w:rPr>
        <w:t xml:space="preserve">  строго руководствоваться  действующим законодательством.</w:t>
      </w:r>
    </w:p>
    <w:p w:rsidR="00451914" w:rsidRDefault="00451914" w:rsidP="00451914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осуществлении финансово-хозяйственной деятельности  исключить  расходы предприятия в отсутствие их документального подтверждения</w:t>
      </w:r>
      <w:r w:rsidR="00BB5739">
        <w:rPr>
          <w:rFonts w:ascii="Times New Roman" w:hAnsi="Times New Roman"/>
          <w:sz w:val="24"/>
          <w:szCs w:val="24"/>
        </w:rPr>
        <w:t xml:space="preserve"> и оформленных с нарушением требований действующего законодательства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BB5739" w:rsidRDefault="00BB5739" w:rsidP="00451914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Осуществить строгий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соответствием фактических объемов выполненных работ объемам, предусмотренным условиям заключенных договоров подряда.</w:t>
      </w:r>
    </w:p>
    <w:p w:rsidR="00BB5739" w:rsidRDefault="00BB5739" w:rsidP="00451914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неукоснительное  соблюдение  действующего законодательства по бухгалтерскому учету и порядку  ведения кассовых операций.</w:t>
      </w:r>
    </w:p>
    <w:p w:rsidR="00BB5739" w:rsidRDefault="00BB5739" w:rsidP="00451914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Впредь не допускать нарушения при оформлении первичных учетных бухгалтерских документов.</w:t>
      </w:r>
    </w:p>
    <w:p w:rsidR="00736003" w:rsidRDefault="00736003" w:rsidP="00451914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Устранить нарушение требований   трудового  законодательства, выявленные  в ходе проверки и указанные в настоящем отчете. Привести кадровую документацию в соответствие с требованиями действующего  законодательства.</w:t>
      </w:r>
    </w:p>
    <w:p w:rsidR="00736003" w:rsidRDefault="00736003" w:rsidP="00451914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меры  к установлению виновных лиц и взысканию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в св</w:t>
      </w:r>
      <w:proofErr w:type="gramEnd"/>
      <w:r>
        <w:rPr>
          <w:rFonts w:ascii="Times New Roman" w:hAnsi="Times New Roman"/>
          <w:sz w:val="24"/>
          <w:szCs w:val="24"/>
        </w:rPr>
        <w:t>язи  с выявлением недостачи денежных средств в кассе предприятия в сумме 23179, 50 рублей.</w:t>
      </w:r>
    </w:p>
    <w:p w:rsidR="00347F4C" w:rsidRDefault="00347F4C" w:rsidP="00347F4C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меры  к установлению виновных лиц и взысканию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в св</w:t>
      </w:r>
      <w:proofErr w:type="gramEnd"/>
      <w:r>
        <w:rPr>
          <w:rFonts w:ascii="Times New Roman" w:hAnsi="Times New Roman"/>
          <w:sz w:val="24"/>
          <w:szCs w:val="24"/>
        </w:rPr>
        <w:t xml:space="preserve">язи  с выявлением фактов  </w:t>
      </w:r>
      <w:bookmarkStart w:id="0" w:name="_GoBack"/>
      <w:r>
        <w:rPr>
          <w:rFonts w:ascii="Times New Roman" w:hAnsi="Times New Roman"/>
          <w:sz w:val="24"/>
          <w:szCs w:val="24"/>
        </w:rPr>
        <w:t xml:space="preserve">принятия к учету необоснованных </w:t>
      </w:r>
      <w:r w:rsidR="00DE428A">
        <w:rPr>
          <w:rFonts w:ascii="Times New Roman" w:hAnsi="Times New Roman"/>
          <w:sz w:val="24"/>
          <w:szCs w:val="24"/>
        </w:rPr>
        <w:t>расходов</w:t>
      </w:r>
      <w:r w:rsidR="009B4E7C">
        <w:rPr>
          <w:rFonts w:ascii="Times New Roman" w:hAnsi="Times New Roman"/>
          <w:sz w:val="24"/>
          <w:szCs w:val="24"/>
        </w:rPr>
        <w:t xml:space="preserve"> (недостоверных данных) </w:t>
      </w:r>
      <w:r>
        <w:rPr>
          <w:rFonts w:ascii="Times New Roman" w:hAnsi="Times New Roman"/>
          <w:sz w:val="24"/>
          <w:szCs w:val="24"/>
        </w:rPr>
        <w:t>в сумме 4614,81 рублей.</w:t>
      </w:r>
    </w:p>
    <w:bookmarkEnd w:id="0"/>
    <w:p w:rsidR="00736003" w:rsidRDefault="009B4E7C" w:rsidP="00451914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Привлечь к дисциплинарной ответственности должностных лиц, виновных в нарушениях, указанных в акте проверки №02 от 15.06.2016 г.</w:t>
      </w:r>
    </w:p>
    <w:p w:rsidR="009B4E7C" w:rsidRDefault="009B4E7C" w:rsidP="009B4E7C">
      <w:pPr>
        <w:pStyle w:val="a9"/>
        <w:ind w:left="644"/>
        <w:jc w:val="both"/>
        <w:rPr>
          <w:rFonts w:ascii="Times New Roman" w:hAnsi="Times New Roman"/>
          <w:sz w:val="24"/>
          <w:szCs w:val="24"/>
        </w:rPr>
      </w:pPr>
    </w:p>
    <w:p w:rsidR="009B4E7C" w:rsidRDefault="009B4E7C" w:rsidP="00534DCB">
      <w:pPr>
        <w:pStyle w:val="a9"/>
        <w:ind w:left="644"/>
        <w:rPr>
          <w:rFonts w:ascii="Times New Roman" w:hAnsi="Times New Roman"/>
          <w:b/>
          <w:sz w:val="24"/>
          <w:szCs w:val="24"/>
        </w:rPr>
      </w:pPr>
      <w:r w:rsidRPr="009B4E7C">
        <w:rPr>
          <w:rFonts w:ascii="Times New Roman" w:hAnsi="Times New Roman"/>
          <w:b/>
          <w:sz w:val="24"/>
          <w:szCs w:val="24"/>
        </w:rPr>
        <w:t xml:space="preserve">С целью принятия мер  по устранению нарушений, выявленных  проверкой, администрации </w:t>
      </w:r>
      <w:proofErr w:type="spellStart"/>
      <w:r w:rsidRPr="009B4E7C">
        <w:rPr>
          <w:rFonts w:ascii="Times New Roman" w:hAnsi="Times New Roman"/>
          <w:b/>
          <w:sz w:val="24"/>
          <w:szCs w:val="24"/>
        </w:rPr>
        <w:t>Тайшетского</w:t>
      </w:r>
      <w:proofErr w:type="spellEnd"/>
      <w:r w:rsidRPr="009B4E7C">
        <w:rPr>
          <w:rFonts w:ascii="Times New Roman" w:hAnsi="Times New Roman"/>
          <w:b/>
          <w:sz w:val="24"/>
          <w:szCs w:val="24"/>
        </w:rPr>
        <w:t xml:space="preserve"> городского поселения предлагается:</w:t>
      </w:r>
    </w:p>
    <w:p w:rsidR="00534DCB" w:rsidRPr="009B4E7C" w:rsidRDefault="00534DCB" w:rsidP="009B4E7C">
      <w:pPr>
        <w:pStyle w:val="a9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9B4E7C" w:rsidRDefault="009B4E7C" w:rsidP="009B4E7C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полномочий собственника имущества муниципального предприятия  принять меры к обеспечению  устранения выявленных нарушений, осуществлять  постоянный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деятельностью МУП «Городское хозяйство»</w:t>
      </w:r>
    </w:p>
    <w:p w:rsidR="00451914" w:rsidRPr="00994F87" w:rsidRDefault="00451914" w:rsidP="00451914">
      <w:pPr>
        <w:pStyle w:val="a9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51914" w:rsidRDefault="00451914" w:rsidP="00534DCB">
      <w:pPr>
        <w:pStyle w:val="a3"/>
        <w:numPr>
          <w:ilvl w:val="0"/>
          <w:numId w:val="11"/>
        </w:numPr>
        <w:shd w:val="clear" w:color="auto" w:fill="FFFFFF"/>
        <w:suppressAutoHyphens/>
        <w:spacing w:before="240" w:beforeAutospacing="0" w:after="0" w:afterAutospacing="0"/>
        <w:jc w:val="both"/>
        <w:textAlignment w:val="baseline"/>
      </w:pPr>
      <w:r>
        <w:rPr>
          <w:color w:val="010100"/>
        </w:rPr>
        <w:lastRenderedPageBreak/>
        <w:t xml:space="preserve"> </w:t>
      </w:r>
      <w:r>
        <w:t>Р</w:t>
      </w:r>
      <w:r w:rsidRPr="0023427B">
        <w:t>ассмотреть вопрос о привлечении к ответственности должностных лиц, действия или бездей</w:t>
      </w:r>
      <w:r>
        <w:t xml:space="preserve">ствия которых </w:t>
      </w:r>
      <w:r w:rsidR="00534DCB">
        <w:t xml:space="preserve">способствовали совершению </w:t>
      </w:r>
      <w:r>
        <w:t xml:space="preserve"> нарушени</w:t>
      </w:r>
      <w:r w:rsidR="00534DCB">
        <w:t>й, отраженных  в акте проверки и в настоящем отчете.</w:t>
      </w:r>
    </w:p>
    <w:p w:rsidR="00534DCB" w:rsidRDefault="00534DCB" w:rsidP="00534DCB">
      <w:pPr>
        <w:pStyle w:val="a3"/>
        <w:shd w:val="clear" w:color="auto" w:fill="FFFFFF"/>
        <w:suppressAutoHyphens/>
        <w:spacing w:before="240" w:beforeAutospacing="0" w:after="0" w:afterAutospacing="0"/>
        <w:jc w:val="both"/>
        <w:textAlignment w:val="baseline"/>
      </w:pPr>
    </w:p>
    <w:p w:rsidR="00451914" w:rsidRPr="00534DCB" w:rsidRDefault="00534DCB" w:rsidP="00534DCB">
      <w:pPr>
        <w:pStyle w:val="a3"/>
        <w:shd w:val="clear" w:color="auto" w:fill="FFFFFF"/>
        <w:suppressAutoHyphens/>
        <w:spacing w:before="0" w:after="0"/>
        <w:ind w:firstLine="709"/>
        <w:textAlignment w:val="baseline"/>
        <w:rPr>
          <w:b/>
          <w:color w:val="010100"/>
        </w:rPr>
      </w:pPr>
      <w:r w:rsidRPr="00534DCB">
        <w:rPr>
          <w:b/>
          <w:color w:val="010100"/>
        </w:rPr>
        <w:t>Направить отчет  по результатам контрольного мероприятия:</w:t>
      </w:r>
    </w:p>
    <w:p w:rsidR="0055142F" w:rsidRDefault="0055142F" w:rsidP="0055142F">
      <w:pPr>
        <w:pStyle w:val="a3"/>
        <w:numPr>
          <w:ilvl w:val="0"/>
          <w:numId w:val="12"/>
        </w:numPr>
        <w:shd w:val="clear" w:color="auto" w:fill="FFFFFF"/>
        <w:suppressAutoHyphens/>
        <w:spacing w:before="0" w:after="0"/>
        <w:jc w:val="both"/>
        <w:textAlignment w:val="baseline"/>
        <w:rPr>
          <w:color w:val="010100"/>
        </w:rPr>
      </w:pPr>
      <w:r>
        <w:rPr>
          <w:color w:val="010100"/>
        </w:rPr>
        <w:t>МУП «Городское хозяйство».</w:t>
      </w:r>
      <w:r w:rsidRPr="0055142F">
        <w:rPr>
          <w:color w:val="010100"/>
        </w:rPr>
        <w:t xml:space="preserve"> </w:t>
      </w:r>
    </w:p>
    <w:p w:rsidR="0055142F" w:rsidRDefault="0055142F" w:rsidP="0055142F">
      <w:pPr>
        <w:pStyle w:val="a3"/>
        <w:numPr>
          <w:ilvl w:val="0"/>
          <w:numId w:val="12"/>
        </w:numPr>
        <w:shd w:val="clear" w:color="auto" w:fill="FFFFFF"/>
        <w:suppressAutoHyphens/>
        <w:spacing w:before="0" w:after="0"/>
        <w:jc w:val="both"/>
        <w:textAlignment w:val="baseline"/>
        <w:rPr>
          <w:color w:val="010100"/>
        </w:rPr>
      </w:pPr>
      <w:r>
        <w:rPr>
          <w:color w:val="010100"/>
        </w:rPr>
        <w:t xml:space="preserve">Главе </w:t>
      </w:r>
      <w:proofErr w:type="spellStart"/>
      <w:r>
        <w:rPr>
          <w:color w:val="010100"/>
        </w:rPr>
        <w:t>Тайшетского</w:t>
      </w:r>
      <w:proofErr w:type="spellEnd"/>
      <w:r>
        <w:rPr>
          <w:color w:val="010100"/>
        </w:rPr>
        <w:t xml:space="preserve"> городского поселения.</w:t>
      </w:r>
    </w:p>
    <w:p w:rsidR="00534DCB" w:rsidRDefault="00534DCB" w:rsidP="00534DCB">
      <w:pPr>
        <w:pStyle w:val="a3"/>
        <w:numPr>
          <w:ilvl w:val="0"/>
          <w:numId w:val="12"/>
        </w:numPr>
        <w:shd w:val="clear" w:color="auto" w:fill="FFFFFF"/>
        <w:suppressAutoHyphens/>
        <w:spacing w:before="0" w:after="0"/>
        <w:jc w:val="both"/>
        <w:textAlignment w:val="baseline"/>
        <w:rPr>
          <w:color w:val="010100"/>
        </w:rPr>
      </w:pPr>
      <w:r>
        <w:rPr>
          <w:color w:val="010100"/>
        </w:rPr>
        <w:t xml:space="preserve">В Думу </w:t>
      </w:r>
      <w:proofErr w:type="spellStart"/>
      <w:r>
        <w:rPr>
          <w:color w:val="010100"/>
        </w:rPr>
        <w:t>Тайшетского</w:t>
      </w:r>
      <w:proofErr w:type="spellEnd"/>
      <w:r>
        <w:rPr>
          <w:color w:val="010100"/>
        </w:rPr>
        <w:t xml:space="preserve"> городского поселения.</w:t>
      </w:r>
    </w:p>
    <w:p w:rsidR="00534DCB" w:rsidRPr="009E146F" w:rsidRDefault="00534DCB" w:rsidP="00534DCB">
      <w:pPr>
        <w:pStyle w:val="a3"/>
        <w:numPr>
          <w:ilvl w:val="0"/>
          <w:numId w:val="12"/>
        </w:numPr>
        <w:shd w:val="clear" w:color="auto" w:fill="FFFFFF"/>
        <w:suppressAutoHyphens/>
        <w:spacing w:before="0" w:after="0"/>
        <w:jc w:val="both"/>
        <w:textAlignment w:val="baseline"/>
        <w:rPr>
          <w:color w:val="010100"/>
        </w:rPr>
      </w:pPr>
      <w:r>
        <w:rPr>
          <w:color w:val="010100"/>
        </w:rPr>
        <w:t xml:space="preserve">В </w:t>
      </w:r>
      <w:proofErr w:type="spellStart"/>
      <w:r>
        <w:rPr>
          <w:color w:val="010100"/>
        </w:rPr>
        <w:t>Тайшетскую</w:t>
      </w:r>
      <w:proofErr w:type="spellEnd"/>
      <w:r>
        <w:rPr>
          <w:color w:val="010100"/>
        </w:rPr>
        <w:t xml:space="preserve"> межрайонную прокуратуру  в целях  правовой оценки выявленных нарушений.  </w:t>
      </w:r>
    </w:p>
    <w:p w:rsidR="00451914" w:rsidRDefault="00451914" w:rsidP="0045191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51914" w:rsidRDefault="00451914" w:rsidP="0045191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51914" w:rsidRDefault="00451914" w:rsidP="0045191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51914" w:rsidRDefault="00451914" w:rsidP="0045191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51914" w:rsidRDefault="00451914" w:rsidP="0045191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92003D" w:rsidRDefault="0092003D" w:rsidP="00BC7028">
      <w:pPr>
        <w:ind w:left="360"/>
        <w:rPr>
          <w:sz w:val="24"/>
          <w:szCs w:val="24"/>
        </w:rPr>
      </w:pPr>
    </w:p>
    <w:p w:rsidR="0092003D" w:rsidRPr="00DE4DBD" w:rsidRDefault="0092003D" w:rsidP="00BC7028">
      <w:pPr>
        <w:ind w:left="360"/>
        <w:rPr>
          <w:sz w:val="24"/>
          <w:szCs w:val="24"/>
        </w:rPr>
      </w:pPr>
    </w:p>
    <w:p w:rsidR="00BC7028" w:rsidRPr="00BC7028" w:rsidRDefault="00BC7028" w:rsidP="00BC7028">
      <w:pPr>
        <w:rPr>
          <w:sz w:val="24"/>
          <w:szCs w:val="24"/>
        </w:rPr>
      </w:pPr>
      <w:r w:rsidRPr="00BC7028">
        <w:rPr>
          <w:sz w:val="24"/>
          <w:szCs w:val="24"/>
        </w:rPr>
        <w:t xml:space="preserve">Председатель КСП </w:t>
      </w:r>
    </w:p>
    <w:p w:rsidR="00BC7028" w:rsidRPr="00BC7028" w:rsidRDefault="00BC7028" w:rsidP="00BC7028">
      <w:pPr>
        <w:rPr>
          <w:sz w:val="24"/>
          <w:szCs w:val="24"/>
        </w:rPr>
      </w:pPr>
      <w:proofErr w:type="spellStart"/>
      <w:r w:rsidRPr="00BC7028">
        <w:rPr>
          <w:sz w:val="24"/>
          <w:szCs w:val="24"/>
        </w:rPr>
        <w:t>Тайшетского</w:t>
      </w:r>
      <w:proofErr w:type="spellEnd"/>
      <w:r w:rsidRPr="00BC7028">
        <w:rPr>
          <w:sz w:val="24"/>
          <w:szCs w:val="24"/>
        </w:rPr>
        <w:t xml:space="preserve"> городского поселения             </w:t>
      </w:r>
      <w:r w:rsidR="0092003D">
        <w:rPr>
          <w:sz w:val="24"/>
          <w:szCs w:val="24"/>
        </w:rPr>
        <w:tab/>
      </w:r>
      <w:r w:rsidR="0092003D">
        <w:rPr>
          <w:sz w:val="24"/>
          <w:szCs w:val="24"/>
        </w:rPr>
        <w:tab/>
      </w:r>
      <w:r w:rsidRPr="00BC7028">
        <w:rPr>
          <w:sz w:val="24"/>
          <w:szCs w:val="24"/>
        </w:rPr>
        <w:t xml:space="preserve">                  Богатырева Е.В.</w:t>
      </w:r>
    </w:p>
    <w:p w:rsidR="00441385" w:rsidRDefault="00441385" w:rsidP="00BC7028">
      <w:pPr>
        <w:tabs>
          <w:tab w:val="left" w:pos="3193"/>
        </w:tabs>
        <w:jc w:val="both"/>
        <w:rPr>
          <w:b/>
          <w:sz w:val="24"/>
          <w:szCs w:val="24"/>
        </w:rPr>
      </w:pPr>
    </w:p>
    <w:p w:rsidR="00BC7028" w:rsidRDefault="0092003D" w:rsidP="00BC70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5565" w:rsidRDefault="00BB5565" w:rsidP="00BC7028">
      <w:pPr>
        <w:jc w:val="both"/>
        <w:rPr>
          <w:sz w:val="24"/>
          <w:szCs w:val="24"/>
        </w:rPr>
      </w:pPr>
    </w:p>
    <w:p w:rsidR="00BB5565" w:rsidRDefault="00BB5565" w:rsidP="00BC7028">
      <w:pPr>
        <w:jc w:val="both"/>
        <w:rPr>
          <w:sz w:val="24"/>
          <w:szCs w:val="24"/>
        </w:rPr>
      </w:pPr>
    </w:p>
    <w:sectPr w:rsidR="00BB5565" w:rsidSect="005707FF">
      <w:footerReference w:type="default" r:id="rId13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D8" w:rsidRDefault="00316AD8" w:rsidP="00A261FC">
      <w:r>
        <w:separator/>
      </w:r>
    </w:p>
  </w:endnote>
  <w:endnote w:type="continuationSeparator" w:id="0">
    <w:p w:rsidR="00316AD8" w:rsidRDefault="00316AD8" w:rsidP="00A2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690454"/>
      <w:docPartObj>
        <w:docPartGallery w:val="Page Numbers (Bottom of Page)"/>
        <w:docPartUnique/>
      </w:docPartObj>
    </w:sdtPr>
    <w:sdtEndPr/>
    <w:sdtContent>
      <w:p w:rsidR="00AA564C" w:rsidRDefault="00AA564C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D93">
          <w:rPr>
            <w:noProof/>
          </w:rPr>
          <w:t>13</w:t>
        </w:r>
        <w:r>
          <w:fldChar w:fldCharType="end"/>
        </w:r>
      </w:p>
    </w:sdtContent>
  </w:sdt>
  <w:p w:rsidR="00AA564C" w:rsidRDefault="00AA56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D8" w:rsidRDefault="00316AD8" w:rsidP="00A261FC">
      <w:r>
        <w:separator/>
      </w:r>
    </w:p>
  </w:footnote>
  <w:footnote w:type="continuationSeparator" w:id="0">
    <w:p w:rsidR="00316AD8" w:rsidRDefault="00316AD8" w:rsidP="00A26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FFE"/>
    <w:multiLevelType w:val="multilevel"/>
    <w:tmpl w:val="C1928E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1C92248"/>
    <w:multiLevelType w:val="hybridMultilevel"/>
    <w:tmpl w:val="D08AE186"/>
    <w:lvl w:ilvl="0" w:tplc="5AD02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5A6CE1"/>
    <w:multiLevelType w:val="hybridMultilevel"/>
    <w:tmpl w:val="3C46D60C"/>
    <w:lvl w:ilvl="0" w:tplc="88EC45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3F409D"/>
    <w:multiLevelType w:val="hybridMultilevel"/>
    <w:tmpl w:val="ACB2ADE8"/>
    <w:lvl w:ilvl="0" w:tplc="0930E1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DF345E"/>
    <w:multiLevelType w:val="hybridMultilevel"/>
    <w:tmpl w:val="4CDAD146"/>
    <w:lvl w:ilvl="0" w:tplc="D5CC70F6">
      <w:start w:val="5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596A7EF8"/>
    <w:multiLevelType w:val="hybridMultilevel"/>
    <w:tmpl w:val="C2862A84"/>
    <w:lvl w:ilvl="0" w:tplc="114E2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B516EAB"/>
    <w:multiLevelType w:val="hybridMultilevel"/>
    <w:tmpl w:val="B9CEC4DC"/>
    <w:lvl w:ilvl="0" w:tplc="6EDC5A5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5E7F6C5A"/>
    <w:multiLevelType w:val="hybridMultilevel"/>
    <w:tmpl w:val="9C96A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F2F79"/>
    <w:multiLevelType w:val="hybridMultilevel"/>
    <w:tmpl w:val="CF769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3578A"/>
    <w:multiLevelType w:val="hybridMultilevel"/>
    <w:tmpl w:val="F5CACDD8"/>
    <w:lvl w:ilvl="0" w:tplc="5D0AAD5C">
      <w:start w:val="3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6EB7352A"/>
    <w:multiLevelType w:val="hybridMultilevel"/>
    <w:tmpl w:val="DE88B06A"/>
    <w:lvl w:ilvl="0" w:tplc="034CC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3403E1E"/>
    <w:multiLevelType w:val="hybridMultilevel"/>
    <w:tmpl w:val="08E45EE6"/>
    <w:lvl w:ilvl="0" w:tplc="93E65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4A"/>
    <w:rsid w:val="00000A69"/>
    <w:rsid w:val="00001A3B"/>
    <w:rsid w:val="00003AC1"/>
    <w:rsid w:val="00005AF0"/>
    <w:rsid w:val="00011D9D"/>
    <w:rsid w:val="000122B6"/>
    <w:rsid w:val="00013E70"/>
    <w:rsid w:val="000153C4"/>
    <w:rsid w:val="00016C44"/>
    <w:rsid w:val="00017F8D"/>
    <w:rsid w:val="00024B5C"/>
    <w:rsid w:val="00027ED6"/>
    <w:rsid w:val="0003188D"/>
    <w:rsid w:val="00037B67"/>
    <w:rsid w:val="00041A3B"/>
    <w:rsid w:val="000427B8"/>
    <w:rsid w:val="000472C2"/>
    <w:rsid w:val="00047F9A"/>
    <w:rsid w:val="0005282D"/>
    <w:rsid w:val="00055E20"/>
    <w:rsid w:val="00060352"/>
    <w:rsid w:val="000627D3"/>
    <w:rsid w:val="00070360"/>
    <w:rsid w:val="000849AF"/>
    <w:rsid w:val="00092A15"/>
    <w:rsid w:val="000936AB"/>
    <w:rsid w:val="000A2576"/>
    <w:rsid w:val="000A62B2"/>
    <w:rsid w:val="000A7ECE"/>
    <w:rsid w:val="000B2DC6"/>
    <w:rsid w:val="000B4FBE"/>
    <w:rsid w:val="000B76B3"/>
    <w:rsid w:val="000C01D8"/>
    <w:rsid w:val="000C1335"/>
    <w:rsid w:val="000C5BD9"/>
    <w:rsid w:val="000C7F23"/>
    <w:rsid w:val="000D0467"/>
    <w:rsid w:val="000D0598"/>
    <w:rsid w:val="000D113E"/>
    <w:rsid w:val="000D1510"/>
    <w:rsid w:val="000D2107"/>
    <w:rsid w:val="000D660B"/>
    <w:rsid w:val="000E37A5"/>
    <w:rsid w:val="000F6523"/>
    <w:rsid w:val="00105E0D"/>
    <w:rsid w:val="0010732F"/>
    <w:rsid w:val="00110388"/>
    <w:rsid w:val="00114438"/>
    <w:rsid w:val="001203FD"/>
    <w:rsid w:val="00124EF1"/>
    <w:rsid w:val="00126198"/>
    <w:rsid w:val="00132829"/>
    <w:rsid w:val="0013304F"/>
    <w:rsid w:val="001346B4"/>
    <w:rsid w:val="00142C43"/>
    <w:rsid w:val="001452F2"/>
    <w:rsid w:val="00150A97"/>
    <w:rsid w:val="00152E76"/>
    <w:rsid w:val="00154F82"/>
    <w:rsid w:val="0016205C"/>
    <w:rsid w:val="00167855"/>
    <w:rsid w:val="001679A0"/>
    <w:rsid w:val="00171EC2"/>
    <w:rsid w:val="00181597"/>
    <w:rsid w:val="0018201B"/>
    <w:rsid w:val="00186128"/>
    <w:rsid w:val="001907F4"/>
    <w:rsid w:val="00190F1D"/>
    <w:rsid w:val="001A23C9"/>
    <w:rsid w:val="001A2DB7"/>
    <w:rsid w:val="001A3632"/>
    <w:rsid w:val="001A3996"/>
    <w:rsid w:val="001A43F0"/>
    <w:rsid w:val="001A4B77"/>
    <w:rsid w:val="001B1C1A"/>
    <w:rsid w:val="001B322A"/>
    <w:rsid w:val="001B36E6"/>
    <w:rsid w:val="001B6C04"/>
    <w:rsid w:val="001B7CCF"/>
    <w:rsid w:val="001C3075"/>
    <w:rsid w:val="001C329C"/>
    <w:rsid w:val="001C7F37"/>
    <w:rsid w:val="001D252E"/>
    <w:rsid w:val="001D32C3"/>
    <w:rsid w:val="001E01D3"/>
    <w:rsid w:val="001E4919"/>
    <w:rsid w:val="001E7FA6"/>
    <w:rsid w:val="002027D2"/>
    <w:rsid w:val="00206974"/>
    <w:rsid w:val="00210AA1"/>
    <w:rsid w:val="0021416F"/>
    <w:rsid w:val="00221B80"/>
    <w:rsid w:val="00224458"/>
    <w:rsid w:val="00224A78"/>
    <w:rsid w:val="0023552A"/>
    <w:rsid w:val="00235FC4"/>
    <w:rsid w:val="00241B13"/>
    <w:rsid w:val="00241F03"/>
    <w:rsid w:val="002421B4"/>
    <w:rsid w:val="00243722"/>
    <w:rsid w:val="002441E8"/>
    <w:rsid w:val="0024495D"/>
    <w:rsid w:val="00247E96"/>
    <w:rsid w:val="00250730"/>
    <w:rsid w:val="00252141"/>
    <w:rsid w:val="00262E2B"/>
    <w:rsid w:val="002648C4"/>
    <w:rsid w:val="00271AD7"/>
    <w:rsid w:val="00277E8E"/>
    <w:rsid w:val="00292678"/>
    <w:rsid w:val="002927E5"/>
    <w:rsid w:val="00292E16"/>
    <w:rsid w:val="0029466A"/>
    <w:rsid w:val="0029767F"/>
    <w:rsid w:val="002A41BD"/>
    <w:rsid w:val="002A6EED"/>
    <w:rsid w:val="002B0C0C"/>
    <w:rsid w:val="002B1CB6"/>
    <w:rsid w:val="002B3768"/>
    <w:rsid w:val="002B376F"/>
    <w:rsid w:val="002B4091"/>
    <w:rsid w:val="002B5564"/>
    <w:rsid w:val="002C2998"/>
    <w:rsid w:val="002C4B06"/>
    <w:rsid w:val="002C6651"/>
    <w:rsid w:val="002D180F"/>
    <w:rsid w:val="002D3569"/>
    <w:rsid w:val="002D6FDE"/>
    <w:rsid w:val="002D7454"/>
    <w:rsid w:val="002E531F"/>
    <w:rsid w:val="002F0756"/>
    <w:rsid w:val="002F2F5D"/>
    <w:rsid w:val="002F68B3"/>
    <w:rsid w:val="002F7CDC"/>
    <w:rsid w:val="003005B1"/>
    <w:rsid w:val="003042AA"/>
    <w:rsid w:val="00306D2C"/>
    <w:rsid w:val="003160C3"/>
    <w:rsid w:val="00316AD8"/>
    <w:rsid w:val="0031713F"/>
    <w:rsid w:val="00317E2E"/>
    <w:rsid w:val="00320124"/>
    <w:rsid w:val="00320D42"/>
    <w:rsid w:val="00324BD5"/>
    <w:rsid w:val="00325B30"/>
    <w:rsid w:val="003262A7"/>
    <w:rsid w:val="00337680"/>
    <w:rsid w:val="003404BD"/>
    <w:rsid w:val="00341F8B"/>
    <w:rsid w:val="003430B3"/>
    <w:rsid w:val="00343333"/>
    <w:rsid w:val="00344D5E"/>
    <w:rsid w:val="00347F4C"/>
    <w:rsid w:val="00347F94"/>
    <w:rsid w:val="00351A95"/>
    <w:rsid w:val="0035458F"/>
    <w:rsid w:val="0035663D"/>
    <w:rsid w:val="003647A6"/>
    <w:rsid w:val="003679BA"/>
    <w:rsid w:val="00367E67"/>
    <w:rsid w:val="00376E18"/>
    <w:rsid w:val="00377F08"/>
    <w:rsid w:val="00381E90"/>
    <w:rsid w:val="0039028F"/>
    <w:rsid w:val="00390CB7"/>
    <w:rsid w:val="00392D1F"/>
    <w:rsid w:val="003A02B0"/>
    <w:rsid w:val="003A3DCC"/>
    <w:rsid w:val="003A79F9"/>
    <w:rsid w:val="003B7EE2"/>
    <w:rsid w:val="003C2482"/>
    <w:rsid w:val="003C35C1"/>
    <w:rsid w:val="003C3CE3"/>
    <w:rsid w:val="003C4E74"/>
    <w:rsid w:val="003D020C"/>
    <w:rsid w:val="003D307B"/>
    <w:rsid w:val="003E3BE0"/>
    <w:rsid w:val="003E4DF6"/>
    <w:rsid w:val="003E5A19"/>
    <w:rsid w:val="003E7635"/>
    <w:rsid w:val="003F5AFA"/>
    <w:rsid w:val="003F731B"/>
    <w:rsid w:val="004017FD"/>
    <w:rsid w:val="004074C5"/>
    <w:rsid w:val="00407A43"/>
    <w:rsid w:val="004133C2"/>
    <w:rsid w:val="00414B0D"/>
    <w:rsid w:val="004208C3"/>
    <w:rsid w:val="004220BE"/>
    <w:rsid w:val="00427878"/>
    <w:rsid w:val="0043007C"/>
    <w:rsid w:val="004404B5"/>
    <w:rsid w:val="00441385"/>
    <w:rsid w:val="00443EFF"/>
    <w:rsid w:val="0044613D"/>
    <w:rsid w:val="00451914"/>
    <w:rsid w:val="00466118"/>
    <w:rsid w:val="00467B02"/>
    <w:rsid w:val="004702ED"/>
    <w:rsid w:val="00472443"/>
    <w:rsid w:val="00472D62"/>
    <w:rsid w:val="0048145A"/>
    <w:rsid w:val="0048762D"/>
    <w:rsid w:val="004A0F6E"/>
    <w:rsid w:val="004A5BDF"/>
    <w:rsid w:val="004B103E"/>
    <w:rsid w:val="004B151B"/>
    <w:rsid w:val="004B2D6F"/>
    <w:rsid w:val="004C0273"/>
    <w:rsid w:val="004C21B7"/>
    <w:rsid w:val="004C3D9A"/>
    <w:rsid w:val="004C4AA8"/>
    <w:rsid w:val="004D3A84"/>
    <w:rsid w:val="004D533F"/>
    <w:rsid w:val="004E0E35"/>
    <w:rsid w:val="004E2469"/>
    <w:rsid w:val="004E3787"/>
    <w:rsid w:val="004E4182"/>
    <w:rsid w:val="004E4D0F"/>
    <w:rsid w:val="004F6287"/>
    <w:rsid w:val="004F6A15"/>
    <w:rsid w:val="00503638"/>
    <w:rsid w:val="00504EA8"/>
    <w:rsid w:val="00510DE1"/>
    <w:rsid w:val="00511A31"/>
    <w:rsid w:val="00511AE4"/>
    <w:rsid w:val="0051692C"/>
    <w:rsid w:val="00522A31"/>
    <w:rsid w:val="00522BC8"/>
    <w:rsid w:val="0052645A"/>
    <w:rsid w:val="00531EA5"/>
    <w:rsid w:val="00534DCB"/>
    <w:rsid w:val="0053614D"/>
    <w:rsid w:val="00541274"/>
    <w:rsid w:val="00541303"/>
    <w:rsid w:val="005475D2"/>
    <w:rsid w:val="005503E4"/>
    <w:rsid w:val="0055142F"/>
    <w:rsid w:val="00560562"/>
    <w:rsid w:val="005608E7"/>
    <w:rsid w:val="00562514"/>
    <w:rsid w:val="0056446D"/>
    <w:rsid w:val="00564546"/>
    <w:rsid w:val="005707FF"/>
    <w:rsid w:val="00574E5F"/>
    <w:rsid w:val="0057632D"/>
    <w:rsid w:val="00596087"/>
    <w:rsid w:val="00597BCB"/>
    <w:rsid w:val="005A6366"/>
    <w:rsid w:val="005B0B39"/>
    <w:rsid w:val="005B45D3"/>
    <w:rsid w:val="005B5ECE"/>
    <w:rsid w:val="005C0CB5"/>
    <w:rsid w:val="005C0CBD"/>
    <w:rsid w:val="005C2EDF"/>
    <w:rsid w:val="005C47A5"/>
    <w:rsid w:val="005C58FC"/>
    <w:rsid w:val="005C6066"/>
    <w:rsid w:val="005C60B5"/>
    <w:rsid w:val="005D566C"/>
    <w:rsid w:val="005F1610"/>
    <w:rsid w:val="005F3120"/>
    <w:rsid w:val="005F6223"/>
    <w:rsid w:val="005F7A8C"/>
    <w:rsid w:val="0060160A"/>
    <w:rsid w:val="006025C4"/>
    <w:rsid w:val="0060376C"/>
    <w:rsid w:val="00603D38"/>
    <w:rsid w:val="00604AA0"/>
    <w:rsid w:val="00605CC5"/>
    <w:rsid w:val="006061C0"/>
    <w:rsid w:val="00606C06"/>
    <w:rsid w:val="00613775"/>
    <w:rsid w:val="00620E3B"/>
    <w:rsid w:val="0062324A"/>
    <w:rsid w:val="006316F8"/>
    <w:rsid w:val="00636721"/>
    <w:rsid w:val="006374C2"/>
    <w:rsid w:val="00637B2C"/>
    <w:rsid w:val="00641651"/>
    <w:rsid w:val="00643578"/>
    <w:rsid w:val="00643667"/>
    <w:rsid w:val="00650805"/>
    <w:rsid w:val="0065225F"/>
    <w:rsid w:val="006603E4"/>
    <w:rsid w:val="00661598"/>
    <w:rsid w:val="00667AAE"/>
    <w:rsid w:val="00670B51"/>
    <w:rsid w:val="00672C6A"/>
    <w:rsid w:val="0067594D"/>
    <w:rsid w:val="006816F7"/>
    <w:rsid w:val="0068344D"/>
    <w:rsid w:val="00683DF8"/>
    <w:rsid w:val="006869EB"/>
    <w:rsid w:val="00686A39"/>
    <w:rsid w:val="006903F9"/>
    <w:rsid w:val="0069220D"/>
    <w:rsid w:val="006A2A48"/>
    <w:rsid w:val="006A63D9"/>
    <w:rsid w:val="006A6685"/>
    <w:rsid w:val="006A7DA9"/>
    <w:rsid w:val="006A7EF7"/>
    <w:rsid w:val="006B76BE"/>
    <w:rsid w:val="006B7C58"/>
    <w:rsid w:val="006C69F0"/>
    <w:rsid w:val="006D2FBD"/>
    <w:rsid w:val="006D57F9"/>
    <w:rsid w:val="006D6112"/>
    <w:rsid w:val="006D6D1E"/>
    <w:rsid w:val="006E2D7C"/>
    <w:rsid w:val="006E76D1"/>
    <w:rsid w:val="006E78E2"/>
    <w:rsid w:val="006F2FFA"/>
    <w:rsid w:val="006F5A5E"/>
    <w:rsid w:val="006F763A"/>
    <w:rsid w:val="00706011"/>
    <w:rsid w:val="00712AAB"/>
    <w:rsid w:val="00712EA8"/>
    <w:rsid w:val="0071665C"/>
    <w:rsid w:val="0072421D"/>
    <w:rsid w:val="00731E46"/>
    <w:rsid w:val="00736003"/>
    <w:rsid w:val="00740809"/>
    <w:rsid w:val="007564E9"/>
    <w:rsid w:val="00756CD7"/>
    <w:rsid w:val="007668F2"/>
    <w:rsid w:val="00767627"/>
    <w:rsid w:val="007712AE"/>
    <w:rsid w:val="00773191"/>
    <w:rsid w:val="007753BA"/>
    <w:rsid w:val="00777F49"/>
    <w:rsid w:val="007864E1"/>
    <w:rsid w:val="0079025C"/>
    <w:rsid w:val="00790B48"/>
    <w:rsid w:val="00795EBB"/>
    <w:rsid w:val="007A0A33"/>
    <w:rsid w:val="007A274E"/>
    <w:rsid w:val="007A63C1"/>
    <w:rsid w:val="007A7D01"/>
    <w:rsid w:val="007B30B5"/>
    <w:rsid w:val="007C064E"/>
    <w:rsid w:val="007C1B53"/>
    <w:rsid w:val="007C245C"/>
    <w:rsid w:val="007C5543"/>
    <w:rsid w:val="007C7CDE"/>
    <w:rsid w:val="007E0AEF"/>
    <w:rsid w:val="007E19BF"/>
    <w:rsid w:val="007E3216"/>
    <w:rsid w:val="007F1A16"/>
    <w:rsid w:val="007F1C67"/>
    <w:rsid w:val="007F1C69"/>
    <w:rsid w:val="007F3711"/>
    <w:rsid w:val="007F654A"/>
    <w:rsid w:val="007F6AD0"/>
    <w:rsid w:val="008128F7"/>
    <w:rsid w:val="0081353F"/>
    <w:rsid w:val="0082319E"/>
    <w:rsid w:val="008253A9"/>
    <w:rsid w:val="008255BB"/>
    <w:rsid w:val="008269DB"/>
    <w:rsid w:val="008374D4"/>
    <w:rsid w:val="008404A0"/>
    <w:rsid w:val="00843C66"/>
    <w:rsid w:val="008446C5"/>
    <w:rsid w:val="00845124"/>
    <w:rsid w:val="0084517E"/>
    <w:rsid w:val="008465BB"/>
    <w:rsid w:val="008469CC"/>
    <w:rsid w:val="00847AE2"/>
    <w:rsid w:val="0085044F"/>
    <w:rsid w:val="008517CF"/>
    <w:rsid w:val="0085185C"/>
    <w:rsid w:val="008568AE"/>
    <w:rsid w:val="0085715E"/>
    <w:rsid w:val="00857D93"/>
    <w:rsid w:val="0086323E"/>
    <w:rsid w:val="00863AC3"/>
    <w:rsid w:val="00864748"/>
    <w:rsid w:val="0086623C"/>
    <w:rsid w:val="00884B6F"/>
    <w:rsid w:val="00885F20"/>
    <w:rsid w:val="00893423"/>
    <w:rsid w:val="00893EE1"/>
    <w:rsid w:val="008A5725"/>
    <w:rsid w:val="008B0333"/>
    <w:rsid w:val="008B4133"/>
    <w:rsid w:val="008B4B42"/>
    <w:rsid w:val="008C0F40"/>
    <w:rsid w:val="008C3572"/>
    <w:rsid w:val="008D12AF"/>
    <w:rsid w:val="008E15E6"/>
    <w:rsid w:val="008E5F3C"/>
    <w:rsid w:val="008E6736"/>
    <w:rsid w:val="008E7202"/>
    <w:rsid w:val="008E778C"/>
    <w:rsid w:val="008E7B73"/>
    <w:rsid w:val="008F1E38"/>
    <w:rsid w:val="008F2952"/>
    <w:rsid w:val="008F3B8B"/>
    <w:rsid w:val="008F550D"/>
    <w:rsid w:val="00900403"/>
    <w:rsid w:val="00901D15"/>
    <w:rsid w:val="00902601"/>
    <w:rsid w:val="00904396"/>
    <w:rsid w:val="00915CDE"/>
    <w:rsid w:val="00917068"/>
    <w:rsid w:val="0092003D"/>
    <w:rsid w:val="009224CB"/>
    <w:rsid w:val="00934180"/>
    <w:rsid w:val="00935594"/>
    <w:rsid w:val="00937DD0"/>
    <w:rsid w:val="00952E98"/>
    <w:rsid w:val="0095636A"/>
    <w:rsid w:val="009719D7"/>
    <w:rsid w:val="00974834"/>
    <w:rsid w:val="00974C09"/>
    <w:rsid w:val="00983534"/>
    <w:rsid w:val="00986C5F"/>
    <w:rsid w:val="00987A20"/>
    <w:rsid w:val="009919D0"/>
    <w:rsid w:val="00995B83"/>
    <w:rsid w:val="009A0CF8"/>
    <w:rsid w:val="009A1B14"/>
    <w:rsid w:val="009A5B14"/>
    <w:rsid w:val="009A673D"/>
    <w:rsid w:val="009A739D"/>
    <w:rsid w:val="009B157C"/>
    <w:rsid w:val="009B22F1"/>
    <w:rsid w:val="009B254C"/>
    <w:rsid w:val="009B3CE0"/>
    <w:rsid w:val="009B4A76"/>
    <w:rsid w:val="009B4E7C"/>
    <w:rsid w:val="009C4276"/>
    <w:rsid w:val="009E0F85"/>
    <w:rsid w:val="009E469C"/>
    <w:rsid w:val="009F1017"/>
    <w:rsid w:val="009F1A5A"/>
    <w:rsid w:val="009F75B3"/>
    <w:rsid w:val="00A03498"/>
    <w:rsid w:val="00A239E0"/>
    <w:rsid w:val="00A261FC"/>
    <w:rsid w:val="00A26441"/>
    <w:rsid w:val="00A3522A"/>
    <w:rsid w:val="00A35BE9"/>
    <w:rsid w:val="00A35D27"/>
    <w:rsid w:val="00A3695D"/>
    <w:rsid w:val="00A430B1"/>
    <w:rsid w:val="00A47802"/>
    <w:rsid w:val="00A53105"/>
    <w:rsid w:val="00A53D77"/>
    <w:rsid w:val="00A54C95"/>
    <w:rsid w:val="00A630CB"/>
    <w:rsid w:val="00A65331"/>
    <w:rsid w:val="00AA26DF"/>
    <w:rsid w:val="00AA564C"/>
    <w:rsid w:val="00AA5C88"/>
    <w:rsid w:val="00AA5D87"/>
    <w:rsid w:val="00AA74DC"/>
    <w:rsid w:val="00AB0C7A"/>
    <w:rsid w:val="00AB2982"/>
    <w:rsid w:val="00AB5768"/>
    <w:rsid w:val="00AB76B4"/>
    <w:rsid w:val="00AC1A53"/>
    <w:rsid w:val="00AC4084"/>
    <w:rsid w:val="00AD02D1"/>
    <w:rsid w:val="00AD5500"/>
    <w:rsid w:val="00AD5B85"/>
    <w:rsid w:val="00AD6577"/>
    <w:rsid w:val="00AE6E32"/>
    <w:rsid w:val="00AF445D"/>
    <w:rsid w:val="00AF46B2"/>
    <w:rsid w:val="00B14706"/>
    <w:rsid w:val="00B14FB1"/>
    <w:rsid w:val="00B3148D"/>
    <w:rsid w:val="00B33430"/>
    <w:rsid w:val="00B35DE6"/>
    <w:rsid w:val="00B5289A"/>
    <w:rsid w:val="00B53833"/>
    <w:rsid w:val="00B57B65"/>
    <w:rsid w:val="00B639A0"/>
    <w:rsid w:val="00B70126"/>
    <w:rsid w:val="00B73070"/>
    <w:rsid w:val="00B7599D"/>
    <w:rsid w:val="00B86750"/>
    <w:rsid w:val="00B92082"/>
    <w:rsid w:val="00BA04D4"/>
    <w:rsid w:val="00BA06E3"/>
    <w:rsid w:val="00BA1CFC"/>
    <w:rsid w:val="00BA7E58"/>
    <w:rsid w:val="00BB1EA2"/>
    <w:rsid w:val="00BB3E0E"/>
    <w:rsid w:val="00BB40C5"/>
    <w:rsid w:val="00BB4CF8"/>
    <w:rsid w:val="00BB5565"/>
    <w:rsid w:val="00BB5739"/>
    <w:rsid w:val="00BB5B27"/>
    <w:rsid w:val="00BC0C02"/>
    <w:rsid w:val="00BC2339"/>
    <w:rsid w:val="00BC4CF4"/>
    <w:rsid w:val="00BC6317"/>
    <w:rsid w:val="00BC7028"/>
    <w:rsid w:val="00BC70CE"/>
    <w:rsid w:val="00BC7F42"/>
    <w:rsid w:val="00BD2425"/>
    <w:rsid w:val="00BE13BF"/>
    <w:rsid w:val="00BF3AC2"/>
    <w:rsid w:val="00C029A5"/>
    <w:rsid w:val="00C041CC"/>
    <w:rsid w:val="00C07B51"/>
    <w:rsid w:val="00C13947"/>
    <w:rsid w:val="00C13AA9"/>
    <w:rsid w:val="00C15872"/>
    <w:rsid w:val="00C20C6C"/>
    <w:rsid w:val="00C20D4B"/>
    <w:rsid w:val="00C21066"/>
    <w:rsid w:val="00C2178F"/>
    <w:rsid w:val="00C2299A"/>
    <w:rsid w:val="00C23428"/>
    <w:rsid w:val="00C32489"/>
    <w:rsid w:val="00C3697B"/>
    <w:rsid w:val="00C36B6D"/>
    <w:rsid w:val="00C404D5"/>
    <w:rsid w:val="00C4080A"/>
    <w:rsid w:val="00C42288"/>
    <w:rsid w:val="00C42F16"/>
    <w:rsid w:val="00C430DC"/>
    <w:rsid w:val="00C4387E"/>
    <w:rsid w:val="00C4484B"/>
    <w:rsid w:val="00C5649D"/>
    <w:rsid w:val="00C60669"/>
    <w:rsid w:val="00C60754"/>
    <w:rsid w:val="00C60829"/>
    <w:rsid w:val="00C60C55"/>
    <w:rsid w:val="00C64859"/>
    <w:rsid w:val="00C65480"/>
    <w:rsid w:val="00C65F3D"/>
    <w:rsid w:val="00C66240"/>
    <w:rsid w:val="00C72717"/>
    <w:rsid w:val="00C756F5"/>
    <w:rsid w:val="00C865B8"/>
    <w:rsid w:val="00C86949"/>
    <w:rsid w:val="00C933AA"/>
    <w:rsid w:val="00C943C0"/>
    <w:rsid w:val="00C947C2"/>
    <w:rsid w:val="00C96131"/>
    <w:rsid w:val="00C975F8"/>
    <w:rsid w:val="00CA398B"/>
    <w:rsid w:val="00CA4E0E"/>
    <w:rsid w:val="00CA5F8D"/>
    <w:rsid w:val="00CA71C9"/>
    <w:rsid w:val="00CB3829"/>
    <w:rsid w:val="00CB5F04"/>
    <w:rsid w:val="00CB6765"/>
    <w:rsid w:val="00CC47DE"/>
    <w:rsid w:val="00CC5A3F"/>
    <w:rsid w:val="00CD01E0"/>
    <w:rsid w:val="00CD274A"/>
    <w:rsid w:val="00CD2B9A"/>
    <w:rsid w:val="00CE0C39"/>
    <w:rsid w:val="00CE0C6E"/>
    <w:rsid w:val="00CF2CDC"/>
    <w:rsid w:val="00CF7B6F"/>
    <w:rsid w:val="00D02CC8"/>
    <w:rsid w:val="00D02D7D"/>
    <w:rsid w:val="00D121EC"/>
    <w:rsid w:val="00D128E0"/>
    <w:rsid w:val="00D1438F"/>
    <w:rsid w:val="00D14C1B"/>
    <w:rsid w:val="00D16646"/>
    <w:rsid w:val="00D17FB0"/>
    <w:rsid w:val="00D20E0E"/>
    <w:rsid w:val="00D21B05"/>
    <w:rsid w:val="00D30EED"/>
    <w:rsid w:val="00D32A0E"/>
    <w:rsid w:val="00D32C95"/>
    <w:rsid w:val="00D34050"/>
    <w:rsid w:val="00D40E44"/>
    <w:rsid w:val="00D448FB"/>
    <w:rsid w:val="00D47958"/>
    <w:rsid w:val="00D57926"/>
    <w:rsid w:val="00D62685"/>
    <w:rsid w:val="00D63ED9"/>
    <w:rsid w:val="00D65E44"/>
    <w:rsid w:val="00D709AB"/>
    <w:rsid w:val="00D72774"/>
    <w:rsid w:val="00D81561"/>
    <w:rsid w:val="00D8291B"/>
    <w:rsid w:val="00D90AEE"/>
    <w:rsid w:val="00D94235"/>
    <w:rsid w:val="00D9473E"/>
    <w:rsid w:val="00D94A52"/>
    <w:rsid w:val="00D9558F"/>
    <w:rsid w:val="00D976C0"/>
    <w:rsid w:val="00DA4F16"/>
    <w:rsid w:val="00DA74C6"/>
    <w:rsid w:val="00DB3C50"/>
    <w:rsid w:val="00DC1E36"/>
    <w:rsid w:val="00DC2E5D"/>
    <w:rsid w:val="00DD31FE"/>
    <w:rsid w:val="00DD4AEA"/>
    <w:rsid w:val="00DD6494"/>
    <w:rsid w:val="00DD7702"/>
    <w:rsid w:val="00DE1CE1"/>
    <w:rsid w:val="00DE3EA5"/>
    <w:rsid w:val="00DE428A"/>
    <w:rsid w:val="00DF0E01"/>
    <w:rsid w:val="00DF5380"/>
    <w:rsid w:val="00E02DCF"/>
    <w:rsid w:val="00E02DF7"/>
    <w:rsid w:val="00E1220F"/>
    <w:rsid w:val="00E1422F"/>
    <w:rsid w:val="00E227A6"/>
    <w:rsid w:val="00E40C78"/>
    <w:rsid w:val="00E41008"/>
    <w:rsid w:val="00E45FD2"/>
    <w:rsid w:val="00E514D2"/>
    <w:rsid w:val="00E61159"/>
    <w:rsid w:val="00E6227D"/>
    <w:rsid w:val="00E65AF7"/>
    <w:rsid w:val="00E737CC"/>
    <w:rsid w:val="00E741D0"/>
    <w:rsid w:val="00E74486"/>
    <w:rsid w:val="00E74FB6"/>
    <w:rsid w:val="00E76EA0"/>
    <w:rsid w:val="00E77D2F"/>
    <w:rsid w:val="00E91E53"/>
    <w:rsid w:val="00EA2BE9"/>
    <w:rsid w:val="00EA2D07"/>
    <w:rsid w:val="00EA5ABE"/>
    <w:rsid w:val="00EA711F"/>
    <w:rsid w:val="00EB05BC"/>
    <w:rsid w:val="00EB4649"/>
    <w:rsid w:val="00ED14E6"/>
    <w:rsid w:val="00ED5719"/>
    <w:rsid w:val="00ED60E1"/>
    <w:rsid w:val="00ED6B53"/>
    <w:rsid w:val="00EE143D"/>
    <w:rsid w:val="00EE3D79"/>
    <w:rsid w:val="00EE3E2F"/>
    <w:rsid w:val="00EE456B"/>
    <w:rsid w:val="00EE55D6"/>
    <w:rsid w:val="00EE624B"/>
    <w:rsid w:val="00EF0198"/>
    <w:rsid w:val="00EF0C32"/>
    <w:rsid w:val="00F0120C"/>
    <w:rsid w:val="00F03C6D"/>
    <w:rsid w:val="00F218DF"/>
    <w:rsid w:val="00F25A48"/>
    <w:rsid w:val="00F2692B"/>
    <w:rsid w:val="00F4405F"/>
    <w:rsid w:val="00F4768C"/>
    <w:rsid w:val="00F541A0"/>
    <w:rsid w:val="00F547A1"/>
    <w:rsid w:val="00F62127"/>
    <w:rsid w:val="00F66D0B"/>
    <w:rsid w:val="00F70166"/>
    <w:rsid w:val="00F72B37"/>
    <w:rsid w:val="00F81423"/>
    <w:rsid w:val="00F815D5"/>
    <w:rsid w:val="00F81E12"/>
    <w:rsid w:val="00F907A3"/>
    <w:rsid w:val="00F964CD"/>
    <w:rsid w:val="00F96BAF"/>
    <w:rsid w:val="00FA0EA9"/>
    <w:rsid w:val="00FA1A8F"/>
    <w:rsid w:val="00FA4034"/>
    <w:rsid w:val="00FA639C"/>
    <w:rsid w:val="00FA6BF2"/>
    <w:rsid w:val="00FB57AC"/>
    <w:rsid w:val="00FC178E"/>
    <w:rsid w:val="00FC28A5"/>
    <w:rsid w:val="00FC7CDF"/>
    <w:rsid w:val="00FD09EA"/>
    <w:rsid w:val="00FD0A42"/>
    <w:rsid w:val="00FD1737"/>
    <w:rsid w:val="00FD5B97"/>
    <w:rsid w:val="00FD74EC"/>
    <w:rsid w:val="00FE0EAE"/>
    <w:rsid w:val="00FE12C5"/>
    <w:rsid w:val="00FE3F49"/>
    <w:rsid w:val="00FE46EC"/>
    <w:rsid w:val="00FE6D00"/>
    <w:rsid w:val="00FF19AC"/>
    <w:rsid w:val="00FF2C02"/>
    <w:rsid w:val="00FF44C1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74A"/>
    <w:rPr>
      <w:rFonts w:eastAsia="Calibri"/>
    </w:rPr>
  </w:style>
  <w:style w:type="paragraph" w:styleId="2">
    <w:name w:val="heading 2"/>
    <w:basedOn w:val="a"/>
    <w:next w:val="a"/>
    <w:link w:val="20"/>
    <w:qFormat/>
    <w:rsid w:val="00CD274A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274A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CD274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Normal (Web)"/>
    <w:basedOn w:val="a"/>
    <w:uiPriority w:val="99"/>
    <w:rsid w:val="00CD274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CD274A"/>
    <w:pPr>
      <w:ind w:left="720"/>
      <w:contextualSpacing/>
    </w:pPr>
  </w:style>
  <w:style w:type="paragraph" w:customStyle="1" w:styleId="p10">
    <w:name w:val="p10"/>
    <w:basedOn w:val="a"/>
    <w:rsid w:val="00F964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">
    <w:name w:val="s2"/>
    <w:basedOn w:val="a0"/>
    <w:rsid w:val="00F964CD"/>
  </w:style>
  <w:style w:type="character" w:customStyle="1" w:styleId="s4">
    <w:name w:val="s4"/>
    <w:basedOn w:val="a0"/>
    <w:rsid w:val="00F964CD"/>
  </w:style>
  <w:style w:type="character" w:customStyle="1" w:styleId="s5">
    <w:name w:val="s5"/>
    <w:basedOn w:val="a0"/>
    <w:rsid w:val="00F964CD"/>
  </w:style>
  <w:style w:type="paragraph" w:customStyle="1" w:styleId="p19">
    <w:name w:val="p19"/>
    <w:basedOn w:val="a"/>
    <w:rsid w:val="00F964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8">
    <w:name w:val="p18"/>
    <w:basedOn w:val="a"/>
    <w:rsid w:val="00F964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20">
    <w:name w:val="p20"/>
    <w:basedOn w:val="a"/>
    <w:rsid w:val="00F964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header"/>
    <w:basedOn w:val="a"/>
    <w:link w:val="a6"/>
    <w:rsid w:val="00A26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261FC"/>
    <w:rPr>
      <w:rFonts w:eastAsia="Calibri"/>
    </w:rPr>
  </w:style>
  <w:style w:type="paragraph" w:styleId="a7">
    <w:name w:val="footer"/>
    <w:basedOn w:val="a"/>
    <w:link w:val="a8"/>
    <w:uiPriority w:val="99"/>
    <w:rsid w:val="00A26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61FC"/>
    <w:rPr>
      <w:rFonts w:eastAsia="Calibri"/>
    </w:rPr>
  </w:style>
  <w:style w:type="paragraph" w:customStyle="1" w:styleId="ConsPlusDocList">
    <w:name w:val="ConsPlusDocList"/>
    <w:uiPriority w:val="99"/>
    <w:rsid w:val="00414B0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link w:val="aa"/>
    <w:qFormat/>
    <w:rsid w:val="00451914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99"/>
    <w:rsid w:val="00451914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rsid w:val="00451914"/>
    <w:rPr>
      <w:color w:val="000080"/>
      <w:u w:val="single"/>
    </w:rPr>
  </w:style>
  <w:style w:type="character" w:customStyle="1" w:styleId="apple-converted-space">
    <w:name w:val="apple-converted-space"/>
    <w:uiPriority w:val="99"/>
    <w:rsid w:val="00451914"/>
  </w:style>
  <w:style w:type="paragraph" w:customStyle="1" w:styleId="1">
    <w:name w:val="Без интервала1"/>
    <w:basedOn w:val="a"/>
    <w:uiPriority w:val="99"/>
    <w:rsid w:val="00451914"/>
    <w:rPr>
      <w:rFonts w:ascii="Cambria" w:eastAsia="Times New Roman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74A"/>
    <w:rPr>
      <w:rFonts w:eastAsia="Calibri"/>
    </w:rPr>
  </w:style>
  <w:style w:type="paragraph" w:styleId="2">
    <w:name w:val="heading 2"/>
    <w:basedOn w:val="a"/>
    <w:next w:val="a"/>
    <w:link w:val="20"/>
    <w:qFormat/>
    <w:rsid w:val="00CD274A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274A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CD274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Normal (Web)"/>
    <w:basedOn w:val="a"/>
    <w:uiPriority w:val="99"/>
    <w:rsid w:val="00CD274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CD274A"/>
    <w:pPr>
      <w:ind w:left="720"/>
      <w:contextualSpacing/>
    </w:pPr>
  </w:style>
  <w:style w:type="paragraph" w:customStyle="1" w:styleId="p10">
    <w:name w:val="p10"/>
    <w:basedOn w:val="a"/>
    <w:rsid w:val="00F964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">
    <w:name w:val="s2"/>
    <w:basedOn w:val="a0"/>
    <w:rsid w:val="00F964CD"/>
  </w:style>
  <w:style w:type="character" w:customStyle="1" w:styleId="s4">
    <w:name w:val="s4"/>
    <w:basedOn w:val="a0"/>
    <w:rsid w:val="00F964CD"/>
  </w:style>
  <w:style w:type="character" w:customStyle="1" w:styleId="s5">
    <w:name w:val="s5"/>
    <w:basedOn w:val="a0"/>
    <w:rsid w:val="00F964CD"/>
  </w:style>
  <w:style w:type="paragraph" w:customStyle="1" w:styleId="p19">
    <w:name w:val="p19"/>
    <w:basedOn w:val="a"/>
    <w:rsid w:val="00F964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8">
    <w:name w:val="p18"/>
    <w:basedOn w:val="a"/>
    <w:rsid w:val="00F964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20">
    <w:name w:val="p20"/>
    <w:basedOn w:val="a"/>
    <w:rsid w:val="00F964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header"/>
    <w:basedOn w:val="a"/>
    <w:link w:val="a6"/>
    <w:rsid w:val="00A26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261FC"/>
    <w:rPr>
      <w:rFonts w:eastAsia="Calibri"/>
    </w:rPr>
  </w:style>
  <w:style w:type="paragraph" w:styleId="a7">
    <w:name w:val="footer"/>
    <w:basedOn w:val="a"/>
    <w:link w:val="a8"/>
    <w:uiPriority w:val="99"/>
    <w:rsid w:val="00A26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61FC"/>
    <w:rPr>
      <w:rFonts w:eastAsia="Calibri"/>
    </w:rPr>
  </w:style>
  <w:style w:type="paragraph" w:customStyle="1" w:styleId="ConsPlusDocList">
    <w:name w:val="ConsPlusDocList"/>
    <w:uiPriority w:val="99"/>
    <w:rsid w:val="00414B0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link w:val="aa"/>
    <w:qFormat/>
    <w:rsid w:val="00451914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99"/>
    <w:rsid w:val="00451914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rsid w:val="00451914"/>
    <w:rPr>
      <w:color w:val="000080"/>
      <w:u w:val="single"/>
    </w:rPr>
  </w:style>
  <w:style w:type="character" w:customStyle="1" w:styleId="apple-converted-space">
    <w:name w:val="apple-converted-space"/>
    <w:uiPriority w:val="99"/>
    <w:rsid w:val="00451914"/>
  </w:style>
  <w:style w:type="paragraph" w:customStyle="1" w:styleId="1">
    <w:name w:val="Без интервала1"/>
    <w:basedOn w:val="a"/>
    <w:uiPriority w:val="99"/>
    <w:rsid w:val="00451914"/>
    <w:rPr>
      <w:rFonts w:ascii="Cambria" w:eastAsia="Times New Roman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7C37086D551045BD93B78573B41C4D72A2A99B63D7AB574B48595A4EADBC8E773224D5D74122C792CA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EE60DCAF85FB320857F133A5BBFE9EE031494BA4876A252E88E91F7A336A8CACFF54D2F9266F335468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5926778470564FCC9B53501C80A0FEE3EBD9E4589468A061654E42DBB5C90C46489DF2818EFb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F2FFA6E1A0C7F9469FA2B0ABAF4A1CA381689F48D38C09CB31D5D133343AC450657167FDF7A0F7kEo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B527F-B95B-41D5-9122-F094512D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8102</TotalTime>
  <Pages>1</Pages>
  <Words>6194</Words>
  <Characters>35309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435</cp:revision>
  <cp:lastPrinted>2016-06-29T05:29:00Z</cp:lastPrinted>
  <dcterms:created xsi:type="dcterms:W3CDTF">2016-01-18T01:59:00Z</dcterms:created>
  <dcterms:modified xsi:type="dcterms:W3CDTF">2016-07-01T00:56:00Z</dcterms:modified>
</cp:coreProperties>
</file>