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2" w:rsidRPr="00394A34" w:rsidRDefault="001330A2" w:rsidP="001330A2">
      <w:pPr>
        <w:ind w:firstLine="284"/>
        <w:jc w:val="center"/>
        <w:rPr>
          <w:b/>
          <w:sz w:val="24"/>
          <w:szCs w:val="24"/>
        </w:rPr>
      </w:pPr>
      <w:r w:rsidRPr="00394A34">
        <w:rPr>
          <w:b/>
          <w:sz w:val="24"/>
          <w:szCs w:val="24"/>
        </w:rPr>
        <w:t>Российская Федерация</w:t>
      </w:r>
    </w:p>
    <w:p w:rsidR="001330A2" w:rsidRPr="00394A34" w:rsidRDefault="001330A2" w:rsidP="001330A2">
      <w:pPr>
        <w:ind w:firstLine="284"/>
        <w:jc w:val="center"/>
        <w:rPr>
          <w:b/>
          <w:sz w:val="24"/>
          <w:szCs w:val="24"/>
        </w:rPr>
      </w:pPr>
      <w:r w:rsidRPr="00394A34">
        <w:rPr>
          <w:b/>
          <w:sz w:val="24"/>
          <w:szCs w:val="24"/>
        </w:rPr>
        <w:t>Иркутская область</w:t>
      </w:r>
    </w:p>
    <w:p w:rsidR="001330A2" w:rsidRPr="00394A34" w:rsidRDefault="001330A2" w:rsidP="001330A2">
      <w:pPr>
        <w:ind w:firstLine="284"/>
        <w:jc w:val="center"/>
        <w:rPr>
          <w:b/>
          <w:sz w:val="24"/>
          <w:szCs w:val="24"/>
        </w:rPr>
      </w:pPr>
      <w:proofErr w:type="spellStart"/>
      <w:r w:rsidRPr="00394A34">
        <w:rPr>
          <w:b/>
          <w:sz w:val="24"/>
          <w:szCs w:val="24"/>
        </w:rPr>
        <w:t>Тайшетское</w:t>
      </w:r>
      <w:proofErr w:type="spellEnd"/>
      <w:r w:rsidRPr="00394A34">
        <w:rPr>
          <w:b/>
          <w:sz w:val="24"/>
          <w:szCs w:val="24"/>
        </w:rPr>
        <w:t xml:space="preserve"> муниципальное образование </w:t>
      </w:r>
      <w:r w:rsidRPr="00394A34">
        <w:rPr>
          <w:b/>
          <w:sz w:val="24"/>
          <w:szCs w:val="24"/>
        </w:rPr>
        <w:br/>
        <w:t>«</w:t>
      </w:r>
      <w:proofErr w:type="spellStart"/>
      <w:r w:rsidRPr="00394A34">
        <w:rPr>
          <w:b/>
          <w:sz w:val="24"/>
          <w:szCs w:val="24"/>
        </w:rPr>
        <w:t>Тайшетское</w:t>
      </w:r>
      <w:proofErr w:type="spellEnd"/>
      <w:r w:rsidRPr="00394A34">
        <w:rPr>
          <w:b/>
          <w:sz w:val="24"/>
          <w:szCs w:val="24"/>
        </w:rPr>
        <w:t xml:space="preserve"> городское поселение»</w:t>
      </w:r>
    </w:p>
    <w:p w:rsidR="001330A2" w:rsidRPr="00394A34" w:rsidRDefault="001330A2" w:rsidP="001330A2">
      <w:pPr>
        <w:ind w:firstLine="284"/>
        <w:jc w:val="center"/>
        <w:rPr>
          <w:b/>
          <w:sz w:val="24"/>
          <w:szCs w:val="24"/>
        </w:rPr>
      </w:pPr>
      <w:r w:rsidRPr="00394A34">
        <w:rPr>
          <w:b/>
          <w:sz w:val="24"/>
          <w:szCs w:val="24"/>
        </w:rPr>
        <w:t>КОНТРОЛЬНО-СЧЕТНАЯ ПАЛАТА</w:t>
      </w:r>
    </w:p>
    <w:p w:rsidR="001330A2" w:rsidRPr="00394A34" w:rsidRDefault="001330A2" w:rsidP="001330A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94A34">
        <w:rPr>
          <w:b/>
          <w:sz w:val="24"/>
          <w:szCs w:val="24"/>
        </w:rPr>
        <w:t>ТАЙШЕТСКОГО ГОРОДСКОГО ПОСЕЛЕНИЯ</w:t>
      </w:r>
    </w:p>
    <w:p w:rsidR="001330A2" w:rsidRPr="00394A34" w:rsidRDefault="001330A2" w:rsidP="00394A34">
      <w:pPr>
        <w:jc w:val="both"/>
        <w:rPr>
          <w:sz w:val="24"/>
          <w:szCs w:val="24"/>
        </w:rPr>
      </w:pPr>
      <w:r w:rsidRPr="00394A34">
        <w:rPr>
          <w:sz w:val="24"/>
          <w:szCs w:val="24"/>
        </w:rPr>
        <w:t>665008, Иркутская область, г. Тайшет, ул. Свободы,4-4а</w:t>
      </w:r>
      <w:proofErr w:type="gramStart"/>
      <w:r w:rsidRPr="00394A34">
        <w:rPr>
          <w:sz w:val="24"/>
          <w:szCs w:val="24"/>
        </w:rPr>
        <w:t xml:space="preserve"> ,</w:t>
      </w:r>
      <w:proofErr w:type="gramEnd"/>
      <w:r w:rsidRPr="00394A34">
        <w:rPr>
          <w:sz w:val="24"/>
          <w:szCs w:val="24"/>
        </w:rPr>
        <w:t xml:space="preserve"> тел.(39563)2-03-45, </w:t>
      </w:r>
      <w:hyperlink r:id="rId6" w:history="1">
        <w:r w:rsidR="00394A34" w:rsidRPr="00AA52A7">
          <w:rPr>
            <w:rStyle w:val="a4"/>
            <w:sz w:val="24"/>
            <w:szCs w:val="24"/>
            <w:lang w:val="en-US"/>
          </w:rPr>
          <w:t>ksp</w:t>
        </w:r>
        <w:r w:rsidR="00394A34" w:rsidRPr="00AA52A7">
          <w:rPr>
            <w:rStyle w:val="a4"/>
            <w:sz w:val="24"/>
            <w:szCs w:val="24"/>
          </w:rPr>
          <w:t>_</w:t>
        </w:r>
        <w:r w:rsidR="00394A34" w:rsidRPr="00AA52A7">
          <w:rPr>
            <w:rStyle w:val="a4"/>
            <w:sz w:val="24"/>
            <w:szCs w:val="24"/>
            <w:lang w:val="en-US"/>
          </w:rPr>
          <w:t>tgp</w:t>
        </w:r>
        <w:r w:rsidR="00394A34" w:rsidRPr="00AA52A7">
          <w:rPr>
            <w:rStyle w:val="a4"/>
            <w:sz w:val="24"/>
            <w:szCs w:val="24"/>
          </w:rPr>
          <w:t>@</w:t>
        </w:r>
        <w:r w:rsidR="00394A34" w:rsidRPr="00AA52A7">
          <w:rPr>
            <w:rStyle w:val="a4"/>
            <w:sz w:val="24"/>
            <w:szCs w:val="24"/>
            <w:lang w:val="en-US"/>
          </w:rPr>
          <w:t>rambler</w:t>
        </w:r>
        <w:r w:rsidR="00394A34" w:rsidRPr="00AA52A7">
          <w:rPr>
            <w:rStyle w:val="a4"/>
            <w:sz w:val="24"/>
            <w:szCs w:val="24"/>
          </w:rPr>
          <w:t>.</w:t>
        </w:r>
        <w:proofErr w:type="spellStart"/>
        <w:r w:rsidR="00394A34" w:rsidRPr="00AA52A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394A34">
        <w:rPr>
          <w:sz w:val="24"/>
          <w:szCs w:val="24"/>
        </w:rPr>
        <w:t xml:space="preserve"> </w:t>
      </w:r>
      <w:r w:rsidRPr="00394A34">
        <w:rPr>
          <w:sz w:val="24"/>
          <w:szCs w:val="24"/>
        </w:rPr>
        <w:t>ОГРН:1143850047637   ИНН:3816998043   КПП:381601001</w:t>
      </w:r>
    </w:p>
    <w:p w:rsidR="003A0EE9" w:rsidRPr="00394A34" w:rsidRDefault="003A0EE9" w:rsidP="001330A2">
      <w:pPr>
        <w:rPr>
          <w:sz w:val="24"/>
          <w:szCs w:val="24"/>
        </w:rPr>
      </w:pPr>
    </w:p>
    <w:p w:rsidR="001330A2" w:rsidRPr="00394A34" w:rsidRDefault="00D21BCD" w:rsidP="001330A2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3A0EE9" w:rsidRPr="00394A34">
        <w:rPr>
          <w:sz w:val="24"/>
          <w:szCs w:val="24"/>
        </w:rPr>
        <w:t xml:space="preserve"> сентября</w:t>
      </w:r>
      <w:r w:rsidR="001330A2" w:rsidRPr="00394A3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1330A2" w:rsidRPr="00394A34">
        <w:rPr>
          <w:sz w:val="24"/>
          <w:szCs w:val="24"/>
        </w:rPr>
        <w:t xml:space="preserve"> г.                                                                         </w:t>
      </w:r>
      <w:r w:rsidR="00394A34">
        <w:rPr>
          <w:sz w:val="24"/>
          <w:szCs w:val="24"/>
        </w:rPr>
        <w:t xml:space="preserve">                    </w:t>
      </w:r>
      <w:r w:rsidR="001330A2" w:rsidRPr="00394A34">
        <w:rPr>
          <w:sz w:val="24"/>
          <w:szCs w:val="24"/>
        </w:rPr>
        <w:t xml:space="preserve">        г. Тайшет</w:t>
      </w:r>
    </w:p>
    <w:p w:rsidR="001330A2" w:rsidRPr="00394A34" w:rsidRDefault="001330A2" w:rsidP="001330A2">
      <w:pPr>
        <w:jc w:val="center"/>
        <w:rPr>
          <w:b/>
          <w:sz w:val="24"/>
          <w:szCs w:val="24"/>
        </w:rPr>
      </w:pPr>
      <w:r w:rsidRPr="00394A34">
        <w:rPr>
          <w:sz w:val="24"/>
          <w:szCs w:val="24"/>
        </w:rPr>
        <w:t xml:space="preserve">         </w:t>
      </w:r>
    </w:p>
    <w:p w:rsidR="001330A2" w:rsidRPr="00394A34" w:rsidRDefault="001330A2" w:rsidP="001330A2">
      <w:pPr>
        <w:jc w:val="center"/>
        <w:rPr>
          <w:b/>
          <w:sz w:val="24"/>
          <w:szCs w:val="24"/>
        </w:rPr>
      </w:pPr>
      <w:r w:rsidRPr="00394A34">
        <w:rPr>
          <w:b/>
          <w:sz w:val="24"/>
          <w:szCs w:val="24"/>
        </w:rPr>
        <w:t xml:space="preserve">ЗАКЛЮЧЕНИЕ  № </w:t>
      </w:r>
      <w:r w:rsidR="00D21BCD">
        <w:rPr>
          <w:b/>
          <w:sz w:val="24"/>
          <w:szCs w:val="24"/>
        </w:rPr>
        <w:t>11</w:t>
      </w:r>
      <w:r w:rsidRPr="00394A34">
        <w:rPr>
          <w:b/>
          <w:sz w:val="24"/>
          <w:szCs w:val="24"/>
        </w:rPr>
        <w:t>-З</w:t>
      </w:r>
    </w:p>
    <w:p w:rsidR="003A0EE9" w:rsidRPr="00394A34" w:rsidRDefault="001330A2" w:rsidP="003A0EE9">
      <w:pPr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по результатам</w:t>
      </w:r>
      <w:r w:rsidR="003A0EE9" w:rsidRPr="00394A34">
        <w:rPr>
          <w:sz w:val="24"/>
          <w:szCs w:val="24"/>
        </w:rPr>
        <w:t xml:space="preserve"> финансово-экономической экспертизы</w:t>
      </w:r>
      <w:r w:rsidRPr="00394A34">
        <w:rPr>
          <w:b/>
          <w:sz w:val="24"/>
          <w:szCs w:val="24"/>
        </w:rPr>
        <w:t xml:space="preserve">   </w:t>
      </w:r>
      <w:r w:rsidRPr="00394A34">
        <w:rPr>
          <w:sz w:val="24"/>
          <w:szCs w:val="24"/>
        </w:rPr>
        <w:t xml:space="preserve">проекта </w:t>
      </w:r>
      <w:r w:rsidR="003A0EE9" w:rsidRPr="00394A34">
        <w:rPr>
          <w:sz w:val="24"/>
          <w:szCs w:val="24"/>
        </w:rPr>
        <w:t xml:space="preserve">постановления администрации </w:t>
      </w:r>
      <w:proofErr w:type="spellStart"/>
      <w:r w:rsidR="003A0EE9" w:rsidRPr="00394A34">
        <w:rPr>
          <w:sz w:val="24"/>
          <w:szCs w:val="24"/>
        </w:rPr>
        <w:t>Тайшетского</w:t>
      </w:r>
      <w:proofErr w:type="spellEnd"/>
      <w:r w:rsidR="003A0EE9" w:rsidRPr="00394A34">
        <w:rPr>
          <w:sz w:val="24"/>
          <w:szCs w:val="24"/>
        </w:rPr>
        <w:t xml:space="preserve"> городского поселения «Об утверждении муниципальной программы </w:t>
      </w:r>
      <w:r w:rsidR="004F609E" w:rsidRPr="00394A34">
        <w:rPr>
          <w:sz w:val="24"/>
          <w:szCs w:val="24"/>
        </w:rPr>
        <w:t xml:space="preserve">«Развитие и поддержка субъектов малого и среднего предпринимательства на  территории </w:t>
      </w:r>
      <w:proofErr w:type="spellStart"/>
      <w:r w:rsidR="004F609E" w:rsidRPr="00394A34">
        <w:rPr>
          <w:sz w:val="24"/>
          <w:szCs w:val="24"/>
        </w:rPr>
        <w:t>Тайшетского</w:t>
      </w:r>
      <w:proofErr w:type="spellEnd"/>
      <w:r w:rsidR="004F609E" w:rsidRPr="00394A34">
        <w:rPr>
          <w:sz w:val="24"/>
          <w:szCs w:val="24"/>
        </w:rPr>
        <w:t xml:space="preserve"> городского поселения на </w:t>
      </w:r>
      <w:r w:rsidR="00D21BCD">
        <w:rPr>
          <w:sz w:val="24"/>
          <w:szCs w:val="24"/>
        </w:rPr>
        <w:t>2021-2023</w:t>
      </w:r>
      <w:r w:rsidR="004F609E" w:rsidRPr="00394A34">
        <w:rPr>
          <w:sz w:val="24"/>
          <w:szCs w:val="24"/>
        </w:rPr>
        <w:t xml:space="preserve"> годы» </w:t>
      </w:r>
    </w:p>
    <w:p w:rsidR="001330A2" w:rsidRPr="00394A34" w:rsidRDefault="001330A2" w:rsidP="003A0EE9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394A34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394A34">
        <w:rPr>
          <w:sz w:val="24"/>
          <w:szCs w:val="24"/>
        </w:rPr>
        <w:t xml:space="preserve"> </w:t>
      </w:r>
      <w:proofErr w:type="gramStart"/>
      <w:r w:rsidRPr="00394A34">
        <w:rPr>
          <w:sz w:val="24"/>
          <w:szCs w:val="24"/>
        </w:rPr>
        <w:t>в Тайшетском муниципальном образовании «</w:t>
      </w:r>
      <w:proofErr w:type="spellStart"/>
      <w:r w:rsidRPr="00394A34">
        <w:rPr>
          <w:sz w:val="24"/>
          <w:szCs w:val="24"/>
        </w:rPr>
        <w:t>Тайшетское</w:t>
      </w:r>
      <w:proofErr w:type="spellEnd"/>
      <w:r w:rsidRPr="00394A34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городского поселения от 24.04.2014 г. №135</w:t>
      </w:r>
      <w:r w:rsidR="00F31509" w:rsidRPr="00394A34">
        <w:rPr>
          <w:sz w:val="24"/>
          <w:szCs w:val="24"/>
        </w:rPr>
        <w:t xml:space="preserve">, </w:t>
      </w:r>
      <w:r w:rsidR="0046607B" w:rsidRPr="00394A34">
        <w:rPr>
          <w:sz w:val="24"/>
          <w:szCs w:val="24"/>
        </w:rPr>
        <w:t xml:space="preserve"> </w:t>
      </w:r>
      <w:r w:rsidR="00F31509" w:rsidRPr="00394A34">
        <w:rPr>
          <w:sz w:val="24"/>
          <w:szCs w:val="24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F31509" w:rsidRPr="00394A34">
        <w:rPr>
          <w:sz w:val="24"/>
          <w:szCs w:val="24"/>
        </w:rPr>
        <w:t>Тайшетского</w:t>
      </w:r>
      <w:proofErr w:type="spellEnd"/>
      <w:r w:rsidR="00F31509" w:rsidRPr="00394A34">
        <w:rPr>
          <w:sz w:val="24"/>
          <w:szCs w:val="24"/>
        </w:rPr>
        <w:t xml:space="preserve"> муниципального образования "</w:t>
      </w:r>
      <w:proofErr w:type="spellStart"/>
      <w:r w:rsidR="00F31509" w:rsidRPr="00394A34">
        <w:rPr>
          <w:sz w:val="24"/>
          <w:szCs w:val="24"/>
        </w:rPr>
        <w:t>Тайшетское</w:t>
      </w:r>
      <w:proofErr w:type="spellEnd"/>
      <w:r w:rsidR="00F31509" w:rsidRPr="00394A34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="00F31509" w:rsidRPr="00394A34">
        <w:rPr>
          <w:sz w:val="24"/>
          <w:szCs w:val="24"/>
        </w:rPr>
        <w:t>Тайшетского</w:t>
      </w:r>
      <w:proofErr w:type="spellEnd"/>
      <w:r w:rsidR="00F31509" w:rsidRPr="00394A34">
        <w:rPr>
          <w:sz w:val="24"/>
          <w:szCs w:val="24"/>
        </w:rPr>
        <w:t xml:space="preserve"> городского поселения от </w:t>
      </w:r>
      <w:r w:rsidR="00D21BCD">
        <w:rPr>
          <w:sz w:val="24"/>
          <w:szCs w:val="24"/>
        </w:rPr>
        <w:t>08</w:t>
      </w:r>
      <w:r w:rsidR="00F31509" w:rsidRPr="00394A34">
        <w:rPr>
          <w:sz w:val="24"/>
          <w:szCs w:val="24"/>
        </w:rPr>
        <w:t>.0</w:t>
      </w:r>
      <w:r w:rsidR="00D21BCD">
        <w:rPr>
          <w:sz w:val="24"/>
          <w:szCs w:val="24"/>
        </w:rPr>
        <w:t>6</w:t>
      </w:r>
      <w:r w:rsidR="00F31509" w:rsidRPr="00394A34">
        <w:rPr>
          <w:sz w:val="24"/>
          <w:szCs w:val="24"/>
        </w:rPr>
        <w:t>.20</w:t>
      </w:r>
      <w:r w:rsidR="00D21BCD">
        <w:rPr>
          <w:sz w:val="24"/>
          <w:szCs w:val="24"/>
        </w:rPr>
        <w:t>20</w:t>
      </w:r>
      <w:r w:rsidR="00F31509" w:rsidRPr="00394A34">
        <w:rPr>
          <w:sz w:val="24"/>
          <w:szCs w:val="24"/>
        </w:rPr>
        <w:t xml:space="preserve"> г. № </w:t>
      </w:r>
      <w:r w:rsidR="00D21BCD">
        <w:rPr>
          <w:sz w:val="24"/>
          <w:szCs w:val="24"/>
        </w:rPr>
        <w:t>458</w:t>
      </w:r>
      <w:r w:rsidR="00F31509" w:rsidRPr="00394A34">
        <w:rPr>
          <w:sz w:val="24"/>
          <w:szCs w:val="24"/>
        </w:rPr>
        <w:t xml:space="preserve"> (далее Порядок разработки МП), </w:t>
      </w:r>
      <w:r w:rsidR="005A4315" w:rsidRPr="00394A34">
        <w:rPr>
          <w:sz w:val="24"/>
          <w:szCs w:val="24"/>
        </w:rPr>
        <w:t xml:space="preserve">Перечнем муниципальных программ </w:t>
      </w:r>
      <w:proofErr w:type="spellStart"/>
      <w:r w:rsidR="005A4315" w:rsidRPr="00394A34">
        <w:rPr>
          <w:sz w:val="24"/>
          <w:szCs w:val="24"/>
        </w:rPr>
        <w:t>Тайшетского</w:t>
      </w:r>
      <w:proofErr w:type="spellEnd"/>
      <w:r w:rsidR="005A4315" w:rsidRPr="00394A34">
        <w:rPr>
          <w:sz w:val="24"/>
          <w:szCs w:val="24"/>
        </w:rPr>
        <w:t xml:space="preserve">  муниципального образования «</w:t>
      </w:r>
      <w:proofErr w:type="spellStart"/>
      <w:r w:rsidR="005A4315" w:rsidRPr="00394A34">
        <w:rPr>
          <w:sz w:val="24"/>
          <w:szCs w:val="24"/>
        </w:rPr>
        <w:t>Тайшетское</w:t>
      </w:r>
      <w:proofErr w:type="spellEnd"/>
      <w:r w:rsidR="005A4315" w:rsidRPr="00394A34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="005A4315" w:rsidRPr="00394A34">
        <w:rPr>
          <w:sz w:val="24"/>
          <w:szCs w:val="24"/>
        </w:rPr>
        <w:t>Тайшетского</w:t>
      </w:r>
      <w:proofErr w:type="spellEnd"/>
      <w:r w:rsidR="005A4315" w:rsidRPr="00394A34">
        <w:rPr>
          <w:sz w:val="24"/>
          <w:szCs w:val="24"/>
        </w:rPr>
        <w:t xml:space="preserve"> городского поселения</w:t>
      </w:r>
      <w:proofErr w:type="gramEnd"/>
      <w:r w:rsidR="005A4315" w:rsidRPr="00394A34">
        <w:rPr>
          <w:sz w:val="24"/>
          <w:szCs w:val="24"/>
        </w:rPr>
        <w:t xml:space="preserve"> </w:t>
      </w:r>
      <w:proofErr w:type="gramStart"/>
      <w:r w:rsidR="00D21BCD" w:rsidRPr="00D21BCD">
        <w:rPr>
          <w:sz w:val="24"/>
          <w:szCs w:val="24"/>
        </w:rPr>
        <w:t>от   22.11.2018 г. №1117 (с изменен</w:t>
      </w:r>
      <w:r w:rsidR="00D21BCD">
        <w:rPr>
          <w:sz w:val="24"/>
          <w:szCs w:val="24"/>
        </w:rPr>
        <w:t>иями от 23.01.2019 г. №27),</w:t>
      </w:r>
      <w:r w:rsidRPr="00394A34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городского поселения подготовлено настоящее заключение на проект </w:t>
      </w:r>
      <w:r w:rsidR="00857814" w:rsidRPr="00394A34">
        <w:rPr>
          <w:sz w:val="24"/>
          <w:szCs w:val="24"/>
        </w:rPr>
        <w:t xml:space="preserve">постановления администрации </w:t>
      </w:r>
      <w:proofErr w:type="spellStart"/>
      <w:r w:rsidR="00857814" w:rsidRPr="00394A34">
        <w:rPr>
          <w:sz w:val="24"/>
          <w:szCs w:val="24"/>
        </w:rPr>
        <w:t>Тайшетского</w:t>
      </w:r>
      <w:proofErr w:type="spellEnd"/>
      <w:r w:rsidR="00857814" w:rsidRPr="00394A34">
        <w:rPr>
          <w:sz w:val="24"/>
          <w:szCs w:val="24"/>
        </w:rPr>
        <w:t xml:space="preserve"> городского поселения «Об утверждении муниципальной программы «</w:t>
      </w:r>
      <w:r w:rsidR="00A20618" w:rsidRPr="00394A34">
        <w:rPr>
          <w:sz w:val="24"/>
          <w:szCs w:val="24"/>
        </w:rPr>
        <w:t xml:space="preserve">Развитие и поддержка субъектов малого и среднего предпринимательства на  территории </w:t>
      </w:r>
      <w:proofErr w:type="spellStart"/>
      <w:r w:rsidR="00A20618" w:rsidRPr="00394A34">
        <w:rPr>
          <w:sz w:val="24"/>
          <w:szCs w:val="24"/>
        </w:rPr>
        <w:t>Тайшетского</w:t>
      </w:r>
      <w:proofErr w:type="spellEnd"/>
      <w:r w:rsidR="00A20618" w:rsidRPr="00394A34">
        <w:rPr>
          <w:sz w:val="24"/>
          <w:szCs w:val="24"/>
        </w:rPr>
        <w:t xml:space="preserve"> городского поселения на 20</w:t>
      </w:r>
      <w:r w:rsidR="00D21BCD">
        <w:rPr>
          <w:sz w:val="24"/>
          <w:szCs w:val="24"/>
        </w:rPr>
        <w:t>21</w:t>
      </w:r>
      <w:r w:rsidR="00A20618" w:rsidRPr="00394A34">
        <w:rPr>
          <w:sz w:val="24"/>
          <w:szCs w:val="24"/>
        </w:rPr>
        <w:t>-202</w:t>
      </w:r>
      <w:r w:rsidR="00D21BCD">
        <w:rPr>
          <w:sz w:val="24"/>
          <w:szCs w:val="24"/>
        </w:rPr>
        <w:t>3</w:t>
      </w:r>
      <w:r w:rsidR="00A20618" w:rsidRPr="00394A34">
        <w:rPr>
          <w:sz w:val="24"/>
          <w:szCs w:val="24"/>
        </w:rPr>
        <w:t xml:space="preserve"> годы» </w:t>
      </w:r>
      <w:r w:rsidRPr="00394A34">
        <w:rPr>
          <w:sz w:val="24"/>
          <w:szCs w:val="24"/>
        </w:rPr>
        <w:t xml:space="preserve">(далее – Проект </w:t>
      </w:r>
      <w:r w:rsidR="003A0EE9" w:rsidRPr="00394A34">
        <w:rPr>
          <w:sz w:val="24"/>
          <w:szCs w:val="24"/>
        </w:rPr>
        <w:t>постановления</w:t>
      </w:r>
      <w:r w:rsidRPr="00394A34">
        <w:rPr>
          <w:sz w:val="24"/>
          <w:szCs w:val="24"/>
        </w:rPr>
        <w:t>).</w:t>
      </w:r>
      <w:proofErr w:type="gramEnd"/>
    </w:p>
    <w:p w:rsidR="001330A2" w:rsidRPr="00394A34" w:rsidRDefault="001330A2" w:rsidP="001330A2">
      <w:pPr>
        <w:ind w:firstLine="567"/>
        <w:jc w:val="both"/>
        <w:rPr>
          <w:sz w:val="24"/>
          <w:szCs w:val="24"/>
        </w:rPr>
      </w:pPr>
    </w:p>
    <w:p w:rsidR="003A0EE9" w:rsidRPr="00394A34" w:rsidRDefault="003A0EE9" w:rsidP="003A0EE9">
      <w:pPr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Цель экспертизы: подтверждение полномочий по установлению расходных  обязательств  и подтверждение обоснованности размера расходных обязательств  муниципальной программы </w:t>
      </w:r>
      <w:r w:rsidR="00A20618" w:rsidRPr="00394A34">
        <w:rPr>
          <w:sz w:val="24"/>
          <w:szCs w:val="24"/>
        </w:rPr>
        <w:t xml:space="preserve">«Развитие и поддержка субъектов малого и среднего предпринимательства на  территории </w:t>
      </w:r>
      <w:proofErr w:type="spellStart"/>
      <w:r w:rsidR="00A20618" w:rsidRPr="00394A34">
        <w:rPr>
          <w:sz w:val="24"/>
          <w:szCs w:val="24"/>
        </w:rPr>
        <w:t>Тайшетского</w:t>
      </w:r>
      <w:proofErr w:type="spellEnd"/>
      <w:r w:rsidR="00A20618" w:rsidRPr="00394A34">
        <w:rPr>
          <w:sz w:val="24"/>
          <w:szCs w:val="24"/>
        </w:rPr>
        <w:t xml:space="preserve"> городского поселения на 20</w:t>
      </w:r>
      <w:r w:rsidR="00D21BCD">
        <w:rPr>
          <w:sz w:val="24"/>
          <w:szCs w:val="24"/>
        </w:rPr>
        <w:t>21</w:t>
      </w:r>
      <w:r w:rsidR="00A20618" w:rsidRPr="00394A34">
        <w:rPr>
          <w:sz w:val="24"/>
          <w:szCs w:val="24"/>
        </w:rPr>
        <w:t>-202</w:t>
      </w:r>
      <w:r w:rsidR="00D21BCD">
        <w:rPr>
          <w:sz w:val="24"/>
          <w:szCs w:val="24"/>
        </w:rPr>
        <w:t>3</w:t>
      </w:r>
      <w:r w:rsidR="00A20618" w:rsidRPr="00394A34">
        <w:rPr>
          <w:sz w:val="24"/>
          <w:szCs w:val="24"/>
        </w:rPr>
        <w:t xml:space="preserve"> годы»</w:t>
      </w:r>
      <w:r w:rsidRPr="00394A34">
        <w:rPr>
          <w:sz w:val="24"/>
          <w:szCs w:val="24"/>
        </w:rPr>
        <w:t xml:space="preserve"> (далее - проект Программы). </w:t>
      </w:r>
    </w:p>
    <w:p w:rsidR="003A0EE9" w:rsidRPr="00394A34" w:rsidRDefault="003A0EE9" w:rsidP="003A0EE9">
      <w:pPr>
        <w:spacing w:before="100" w:beforeAutospacing="1"/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муниципального образования «</w:t>
      </w:r>
      <w:proofErr w:type="spellStart"/>
      <w:r w:rsidRPr="00394A34">
        <w:rPr>
          <w:sz w:val="24"/>
          <w:szCs w:val="24"/>
        </w:rPr>
        <w:t>Тайшетское</w:t>
      </w:r>
      <w:proofErr w:type="spellEnd"/>
      <w:r w:rsidRPr="00394A34">
        <w:rPr>
          <w:sz w:val="24"/>
          <w:szCs w:val="24"/>
        </w:rPr>
        <w:t xml:space="preserve"> городское поселение». </w:t>
      </w:r>
    </w:p>
    <w:p w:rsidR="003A0EE9" w:rsidRPr="00394A34" w:rsidRDefault="003A0EE9" w:rsidP="00F17DC0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Проект Программы для проведения экспертизы представлен в Контрольно-счетную палату </w:t>
      </w:r>
      <w:r w:rsidR="00D21BCD">
        <w:rPr>
          <w:sz w:val="24"/>
          <w:szCs w:val="24"/>
        </w:rPr>
        <w:t>28</w:t>
      </w:r>
      <w:r w:rsidR="00A20618" w:rsidRPr="00394A34">
        <w:rPr>
          <w:sz w:val="24"/>
          <w:szCs w:val="24"/>
        </w:rPr>
        <w:t xml:space="preserve"> </w:t>
      </w:r>
      <w:r w:rsidR="00D21BCD">
        <w:rPr>
          <w:sz w:val="24"/>
          <w:szCs w:val="24"/>
        </w:rPr>
        <w:t>августа</w:t>
      </w:r>
      <w:r w:rsidRPr="00394A34">
        <w:rPr>
          <w:sz w:val="24"/>
          <w:szCs w:val="24"/>
        </w:rPr>
        <w:t xml:space="preserve"> 20</w:t>
      </w:r>
      <w:r w:rsidR="00D21BCD">
        <w:rPr>
          <w:sz w:val="24"/>
          <w:szCs w:val="24"/>
        </w:rPr>
        <w:t>20</w:t>
      </w:r>
      <w:r w:rsidR="00911562" w:rsidRPr="00394A34">
        <w:rPr>
          <w:sz w:val="24"/>
          <w:szCs w:val="24"/>
        </w:rPr>
        <w:t xml:space="preserve"> года.</w:t>
      </w:r>
    </w:p>
    <w:p w:rsidR="00355940" w:rsidRPr="00394A34" w:rsidRDefault="00355940" w:rsidP="00355940">
      <w:pPr>
        <w:spacing w:before="100" w:beforeAutospacing="1" w:after="100" w:afterAutospacing="1"/>
        <w:rPr>
          <w:sz w:val="24"/>
          <w:szCs w:val="24"/>
        </w:rPr>
      </w:pPr>
      <w:r w:rsidRPr="00394A34">
        <w:rPr>
          <w:sz w:val="24"/>
          <w:szCs w:val="24"/>
        </w:rPr>
        <w:lastRenderedPageBreak/>
        <w:t xml:space="preserve">По результатам  проведения экспертизы проекта Программы установлено: </w:t>
      </w:r>
    </w:p>
    <w:p w:rsidR="00131CFF" w:rsidRPr="00394A34" w:rsidRDefault="00131CFF" w:rsidP="00131CFF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 муниципального  образования «</w:t>
      </w:r>
      <w:proofErr w:type="spellStart"/>
      <w:r w:rsidRPr="00394A34">
        <w:rPr>
          <w:sz w:val="24"/>
          <w:szCs w:val="24"/>
        </w:rPr>
        <w:t>Тайшетское</w:t>
      </w:r>
      <w:proofErr w:type="spellEnd"/>
      <w:r w:rsidRPr="00394A34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городского поселения  от  </w:t>
      </w:r>
      <w:r w:rsidR="00D21BCD" w:rsidRPr="00D21BCD">
        <w:rPr>
          <w:sz w:val="24"/>
          <w:szCs w:val="24"/>
        </w:rPr>
        <w:t xml:space="preserve">   22.11.2018 г. №1117 (с изменениями от 23.01.2019 г. №27).</w:t>
      </w:r>
    </w:p>
    <w:p w:rsidR="003A0EE9" w:rsidRPr="00394A34" w:rsidRDefault="003A0EE9" w:rsidP="00355940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Разработчиком и ответственным исполнителем проекта Программы является </w:t>
      </w:r>
      <w:r w:rsidR="00F17DC0" w:rsidRPr="00394A34">
        <w:rPr>
          <w:sz w:val="24"/>
          <w:szCs w:val="24"/>
        </w:rPr>
        <w:t xml:space="preserve">  </w:t>
      </w:r>
      <w:r w:rsidR="00BE75F7" w:rsidRPr="00394A34">
        <w:rPr>
          <w:sz w:val="24"/>
          <w:szCs w:val="24"/>
        </w:rPr>
        <w:t>Управление экономики</w:t>
      </w:r>
      <w:r w:rsidRPr="00394A34">
        <w:rPr>
          <w:sz w:val="24"/>
          <w:szCs w:val="24"/>
        </w:rPr>
        <w:t xml:space="preserve"> </w:t>
      </w:r>
      <w:r w:rsidR="00F17DC0" w:rsidRPr="00394A34">
        <w:rPr>
          <w:sz w:val="24"/>
          <w:szCs w:val="24"/>
        </w:rPr>
        <w:t xml:space="preserve">администрации </w:t>
      </w:r>
      <w:proofErr w:type="spellStart"/>
      <w:r w:rsidR="00F17DC0" w:rsidRPr="00394A34">
        <w:rPr>
          <w:sz w:val="24"/>
          <w:szCs w:val="24"/>
        </w:rPr>
        <w:t>Тайшетского</w:t>
      </w:r>
      <w:proofErr w:type="spellEnd"/>
      <w:r w:rsidR="00F17DC0" w:rsidRPr="00394A34">
        <w:rPr>
          <w:sz w:val="24"/>
          <w:szCs w:val="24"/>
        </w:rPr>
        <w:t xml:space="preserve"> городского поселения</w:t>
      </w:r>
      <w:r w:rsidRPr="00394A34">
        <w:rPr>
          <w:sz w:val="24"/>
          <w:szCs w:val="24"/>
        </w:rPr>
        <w:t xml:space="preserve">. </w:t>
      </w:r>
    </w:p>
    <w:p w:rsidR="003A0EE9" w:rsidRPr="00394A34" w:rsidRDefault="003A0EE9" w:rsidP="00355940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Проект Программы направлен </w:t>
      </w:r>
      <w:r w:rsidR="005A4315" w:rsidRPr="00394A34">
        <w:rPr>
          <w:sz w:val="24"/>
          <w:szCs w:val="24"/>
        </w:rPr>
        <w:t xml:space="preserve">на развитие и поддержку субъектов малого и среднего предпринимательства на территории </w:t>
      </w:r>
      <w:proofErr w:type="spellStart"/>
      <w:r w:rsidR="005A4315" w:rsidRPr="00394A34">
        <w:rPr>
          <w:sz w:val="24"/>
          <w:szCs w:val="24"/>
        </w:rPr>
        <w:t>Тайшетского</w:t>
      </w:r>
      <w:proofErr w:type="spellEnd"/>
      <w:r w:rsidR="005A4315" w:rsidRPr="00394A34">
        <w:rPr>
          <w:sz w:val="24"/>
          <w:szCs w:val="24"/>
        </w:rPr>
        <w:t xml:space="preserve"> городского поселения</w:t>
      </w:r>
      <w:r w:rsidRPr="00394A34">
        <w:rPr>
          <w:sz w:val="24"/>
          <w:szCs w:val="24"/>
        </w:rPr>
        <w:t xml:space="preserve">. </w:t>
      </w:r>
    </w:p>
    <w:p w:rsidR="008E6FBD" w:rsidRPr="00394A34" w:rsidRDefault="003A0EE9" w:rsidP="00C1716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proofErr w:type="gramStart"/>
      <w:r w:rsidRPr="00394A34">
        <w:rPr>
          <w:sz w:val="24"/>
          <w:szCs w:val="24"/>
        </w:rPr>
        <w:t xml:space="preserve">Целью проекта Программы является </w:t>
      </w:r>
      <w:r w:rsidR="002E7AA4" w:rsidRPr="00394A34">
        <w:rPr>
          <w:sz w:val="24"/>
          <w:szCs w:val="24"/>
        </w:rPr>
        <w:t xml:space="preserve"> </w:t>
      </w:r>
      <w:r w:rsidR="00C17169" w:rsidRPr="00394A34">
        <w:rPr>
          <w:sz w:val="24"/>
          <w:szCs w:val="24"/>
        </w:rPr>
        <w:t xml:space="preserve">оказание содействия развитию малого и среднего предпринимательства, в </w:t>
      </w:r>
      <w:proofErr w:type="spellStart"/>
      <w:r w:rsidR="00C17169" w:rsidRPr="00394A34">
        <w:rPr>
          <w:sz w:val="24"/>
          <w:szCs w:val="24"/>
        </w:rPr>
        <w:t>т.ч</w:t>
      </w:r>
      <w:proofErr w:type="spellEnd"/>
      <w:r w:rsidR="00C17169" w:rsidRPr="00394A34">
        <w:rPr>
          <w:sz w:val="24"/>
          <w:szCs w:val="24"/>
        </w:rPr>
        <w:t xml:space="preserve">. в рамках формирования конкурентной среды в экономике </w:t>
      </w:r>
      <w:proofErr w:type="spellStart"/>
      <w:r w:rsidR="00C17169" w:rsidRPr="00394A34">
        <w:rPr>
          <w:sz w:val="24"/>
          <w:szCs w:val="24"/>
        </w:rPr>
        <w:t>Тайшетского</w:t>
      </w:r>
      <w:proofErr w:type="spellEnd"/>
      <w:r w:rsidR="00C17169" w:rsidRPr="00394A34">
        <w:rPr>
          <w:sz w:val="24"/>
          <w:szCs w:val="24"/>
        </w:rPr>
        <w:t xml:space="preserve"> городского поселения, обеспечения благоприятных условий для развития субъектов малого и среднего предпринимательства, увеличения количества субъектов малого и среднего предпринимательства, обеспечения занятости населения и развитие </w:t>
      </w:r>
      <w:proofErr w:type="spellStart"/>
      <w:r w:rsidR="00C17169" w:rsidRPr="00394A34">
        <w:rPr>
          <w:sz w:val="24"/>
          <w:szCs w:val="24"/>
        </w:rPr>
        <w:t>самозанятости</w:t>
      </w:r>
      <w:proofErr w:type="spellEnd"/>
      <w:r w:rsidR="00C17169" w:rsidRPr="00394A34">
        <w:rPr>
          <w:sz w:val="24"/>
          <w:szCs w:val="24"/>
        </w:rPr>
        <w:t xml:space="preserve">, увеличения доли уплаченных субъектами малого предпринимательства налогов в бюджет </w:t>
      </w:r>
      <w:proofErr w:type="spellStart"/>
      <w:r w:rsidR="00C17169" w:rsidRPr="00394A34">
        <w:rPr>
          <w:sz w:val="24"/>
          <w:szCs w:val="24"/>
        </w:rPr>
        <w:t>Тайшетского</w:t>
      </w:r>
      <w:proofErr w:type="spellEnd"/>
      <w:r w:rsidR="00C17169" w:rsidRPr="00394A34">
        <w:rPr>
          <w:sz w:val="24"/>
          <w:szCs w:val="24"/>
        </w:rPr>
        <w:t xml:space="preserve"> городского поселения.</w:t>
      </w:r>
      <w:r w:rsidR="00355940" w:rsidRPr="00394A34">
        <w:rPr>
          <w:sz w:val="24"/>
          <w:szCs w:val="24"/>
        </w:rPr>
        <w:t xml:space="preserve"> </w:t>
      </w:r>
      <w:proofErr w:type="gramEnd"/>
    </w:p>
    <w:p w:rsidR="0046607B" w:rsidRPr="00394A34" w:rsidRDefault="003A0EE9" w:rsidP="00C1716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Срок реализации программных мероприятий определён на 20</w:t>
      </w:r>
      <w:r w:rsidR="00D21BCD">
        <w:rPr>
          <w:sz w:val="24"/>
          <w:szCs w:val="24"/>
        </w:rPr>
        <w:t>21</w:t>
      </w:r>
      <w:r w:rsidRPr="00394A34">
        <w:rPr>
          <w:sz w:val="24"/>
          <w:szCs w:val="24"/>
        </w:rPr>
        <w:t>-20</w:t>
      </w:r>
      <w:r w:rsidR="002E7AA4" w:rsidRPr="00394A34">
        <w:rPr>
          <w:sz w:val="24"/>
          <w:szCs w:val="24"/>
        </w:rPr>
        <w:t>2</w:t>
      </w:r>
      <w:r w:rsidR="00D21BCD">
        <w:rPr>
          <w:sz w:val="24"/>
          <w:szCs w:val="24"/>
        </w:rPr>
        <w:t>3</w:t>
      </w:r>
      <w:r w:rsidR="0046607B" w:rsidRPr="00394A34">
        <w:rPr>
          <w:sz w:val="24"/>
          <w:szCs w:val="24"/>
        </w:rPr>
        <w:t xml:space="preserve"> годы.</w:t>
      </w:r>
    </w:p>
    <w:p w:rsidR="007A5A02" w:rsidRPr="00394A34" w:rsidRDefault="003A0EE9" w:rsidP="0046607B">
      <w:pPr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Ожидаемыми результатами проекта Программы являются:</w:t>
      </w:r>
      <w:r w:rsidR="007A5A02" w:rsidRPr="00394A34">
        <w:rPr>
          <w:sz w:val="24"/>
          <w:szCs w:val="24"/>
        </w:rPr>
        <w:t xml:space="preserve"> рост количества субъектов малого и среднего предпринимательства</w:t>
      </w:r>
      <w:r w:rsidR="000822AE" w:rsidRPr="00394A34">
        <w:rPr>
          <w:sz w:val="24"/>
          <w:szCs w:val="24"/>
        </w:rPr>
        <w:t xml:space="preserve"> до </w:t>
      </w:r>
      <w:r w:rsidR="00D21BCD">
        <w:rPr>
          <w:sz w:val="24"/>
          <w:szCs w:val="24"/>
        </w:rPr>
        <w:t>12</w:t>
      </w:r>
      <w:r w:rsidR="00D55CCF">
        <w:rPr>
          <w:sz w:val="24"/>
          <w:szCs w:val="24"/>
        </w:rPr>
        <w:t>0</w:t>
      </w:r>
      <w:r w:rsidR="000822AE" w:rsidRPr="00394A34">
        <w:rPr>
          <w:sz w:val="24"/>
          <w:szCs w:val="24"/>
        </w:rPr>
        <w:t xml:space="preserve"> единиц малых предприятий и 7</w:t>
      </w:r>
      <w:r w:rsidR="00D55CCF">
        <w:rPr>
          <w:sz w:val="24"/>
          <w:szCs w:val="24"/>
        </w:rPr>
        <w:t>00</w:t>
      </w:r>
      <w:r w:rsidR="000822AE" w:rsidRPr="00394A34">
        <w:rPr>
          <w:sz w:val="24"/>
          <w:szCs w:val="24"/>
        </w:rPr>
        <w:t xml:space="preserve"> индивидуальных предпринимателей</w:t>
      </w:r>
      <w:r w:rsidR="007A5A02" w:rsidRPr="00394A34">
        <w:rPr>
          <w:sz w:val="24"/>
          <w:szCs w:val="24"/>
        </w:rPr>
        <w:t xml:space="preserve">, рост численности занятых в малом и среднем предпринимательстве, </w:t>
      </w:r>
      <w:r w:rsidR="00D55CCF">
        <w:rPr>
          <w:sz w:val="24"/>
          <w:szCs w:val="24"/>
        </w:rPr>
        <w:t>В сфере малого бизнеса работает более</w:t>
      </w:r>
      <w:r w:rsidR="00843577">
        <w:rPr>
          <w:sz w:val="24"/>
          <w:szCs w:val="24"/>
        </w:rPr>
        <w:t xml:space="preserve"> </w:t>
      </w:r>
      <w:r w:rsidR="00D55CCF">
        <w:rPr>
          <w:sz w:val="24"/>
          <w:szCs w:val="24"/>
        </w:rPr>
        <w:t>3,5 тыс. человек, что составляет 29% от численности работающих города.</w:t>
      </w:r>
    </w:p>
    <w:p w:rsidR="0046607B" w:rsidRPr="00394A34" w:rsidRDefault="003A0EE9" w:rsidP="00D2229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При проведении экспертизы текстовой части проекта Программы установлено: </w:t>
      </w:r>
    </w:p>
    <w:p w:rsidR="003A0EE9" w:rsidRPr="00394A34" w:rsidRDefault="003A0EE9" w:rsidP="00D2229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1. Цель проекта Программы соответствует целям развития </w:t>
      </w:r>
      <w:proofErr w:type="spellStart"/>
      <w:r w:rsidR="00BA3682" w:rsidRPr="00394A34">
        <w:rPr>
          <w:sz w:val="24"/>
          <w:szCs w:val="24"/>
        </w:rPr>
        <w:t>Тайшетского</w:t>
      </w:r>
      <w:proofErr w:type="spellEnd"/>
      <w:r w:rsidR="00BA3682" w:rsidRPr="00394A34">
        <w:rPr>
          <w:sz w:val="24"/>
          <w:szCs w:val="24"/>
        </w:rPr>
        <w:t xml:space="preserve"> муниципального образования «</w:t>
      </w:r>
      <w:proofErr w:type="spellStart"/>
      <w:r w:rsidR="00BA3682" w:rsidRPr="00394A34">
        <w:rPr>
          <w:sz w:val="24"/>
          <w:szCs w:val="24"/>
        </w:rPr>
        <w:t>Тайшетское</w:t>
      </w:r>
      <w:proofErr w:type="spellEnd"/>
      <w:r w:rsidR="00BA3682" w:rsidRPr="00394A34">
        <w:rPr>
          <w:sz w:val="24"/>
          <w:szCs w:val="24"/>
        </w:rPr>
        <w:t xml:space="preserve"> городское поселение»</w:t>
      </w:r>
      <w:r w:rsidRPr="00394A34">
        <w:rPr>
          <w:sz w:val="24"/>
          <w:szCs w:val="24"/>
        </w:rPr>
        <w:t xml:space="preserve">, </w:t>
      </w:r>
      <w:r w:rsidR="00BA3682" w:rsidRPr="00394A34">
        <w:rPr>
          <w:sz w:val="24"/>
          <w:szCs w:val="24"/>
        </w:rPr>
        <w:t xml:space="preserve"> </w:t>
      </w:r>
      <w:r w:rsidRPr="00394A34">
        <w:rPr>
          <w:sz w:val="24"/>
          <w:szCs w:val="24"/>
        </w:rPr>
        <w:t xml:space="preserve">установленным в стратегических документах и </w:t>
      </w:r>
      <w:r w:rsidR="001F0812" w:rsidRPr="00394A34">
        <w:rPr>
          <w:sz w:val="24"/>
          <w:szCs w:val="24"/>
        </w:rPr>
        <w:t xml:space="preserve"> </w:t>
      </w:r>
      <w:r w:rsidRPr="00394A34">
        <w:rPr>
          <w:sz w:val="24"/>
          <w:szCs w:val="24"/>
        </w:rPr>
        <w:t xml:space="preserve">отражает направления развития города в рассматриваемой сфере деятельности. </w:t>
      </w:r>
    </w:p>
    <w:p w:rsidR="008E6FBD" w:rsidRPr="00394A34" w:rsidRDefault="003A0EE9" w:rsidP="008E6FBD">
      <w:pPr>
        <w:ind w:right="-2" w:firstLine="720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2. </w:t>
      </w:r>
      <w:r w:rsidR="00843577">
        <w:rPr>
          <w:sz w:val="24"/>
          <w:szCs w:val="24"/>
        </w:rPr>
        <w:t>З</w:t>
      </w:r>
      <w:r w:rsidRPr="00394A34">
        <w:rPr>
          <w:sz w:val="24"/>
          <w:szCs w:val="24"/>
        </w:rPr>
        <w:t>адачи в проекте Программы представлены в рамках полномочий</w:t>
      </w:r>
      <w:r w:rsidR="003E7CBA" w:rsidRPr="00394A34">
        <w:rPr>
          <w:sz w:val="24"/>
          <w:szCs w:val="24"/>
        </w:rPr>
        <w:t xml:space="preserve">, </w:t>
      </w:r>
      <w:r w:rsidRPr="00394A34">
        <w:rPr>
          <w:sz w:val="24"/>
          <w:szCs w:val="24"/>
        </w:rPr>
        <w:t>осуществляющих органом местного самоуправления в соответствии со ст. 1</w:t>
      </w:r>
      <w:r w:rsidR="003E7CBA" w:rsidRPr="00394A34">
        <w:rPr>
          <w:sz w:val="24"/>
          <w:szCs w:val="24"/>
        </w:rPr>
        <w:t xml:space="preserve">4 </w:t>
      </w:r>
      <w:r w:rsidRPr="00394A34">
        <w:rPr>
          <w:sz w:val="24"/>
          <w:szCs w:val="24"/>
        </w:rPr>
        <w:t xml:space="preserve">Федерального закона от 06.10.2013 №131-ФЗ «Об общих принципах организации </w:t>
      </w:r>
      <w:r w:rsidR="003E7CBA" w:rsidRPr="00394A34">
        <w:rPr>
          <w:sz w:val="24"/>
          <w:szCs w:val="24"/>
        </w:rPr>
        <w:t xml:space="preserve">  </w:t>
      </w:r>
      <w:r w:rsidRPr="00394A34">
        <w:rPr>
          <w:sz w:val="24"/>
          <w:szCs w:val="24"/>
        </w:rPr>
        <w:t>местного самоуправления</w:t>
      </w:r>
      <w:r w:rsidR="00D2229F" w:rsidRPr="00394A34">
        <w:rPr>
          <w:sz w:val="24"/>
          <w:szCs w:val="24"/>
        </w:rPr>
        <w:t xml:space="preserve"> в Российской Федерации</w:t>
      </w:r>
      <w:r w:rsidR="008E6FBD" w:rsidRPr="00394A34">
        <w:rPr>
          <w:sz w:val="24"/>
          <w:szCs w:val="24"/>
        </w:rPr>
        <w:t>, а именно: оказание поддержки субъектам малого и среднего предпринимательства, включающей в себя финансовую, имущественную</w:t>
      </w:r>
      <w:r w:rsidR="003E6B70">
        <w:rPr>
          <w:sz w:val="24"/>
          <w:szCs w:val="24"/>
        </w:rPr>
        <w:t xml:space="preserve"> и</w:t>
      </w:r>
      <w:r w:rsidR="008E6FBD" w:rsidRPr="00394A34">
        <w:rPr>
          <w:sz w:val="24"/>
          <w:szCs w:val="24"/>
        </w:rPr>
        <w:t xml:space="preserve"> информационную поддержку. Финансовая поддержка предусматривает предоставление гранта (субсидии) на возмещение части затрат по уплате процентов по инвестиционному кредиту или по договору лизинга на приобретение основных средств субъектам малого и среднего предпринимательства. </w:t>
      </w:r>
      <w:proofErr w:type="gramStart"/>
      <w:r w:rsidR="008E6FBD" w:rsidRPr="00394A34">
        <w:rPr>
          <w:sz w:val="24"/>
          <w:szCs w:val="24"/>
        </w:rPr>
        <w:t xml:space="preserve">Оказание имущественной поддержки субъектам малого и среднего предпринимательства, осуществляется в виде передачи во владение и (или) в пользование муниципального имущества </w:t>
      </w:r>
      <w:proofErr w:type="spellStart"/>
      <w:r w:rsidR="008E6FBD" w:rsidRPr="00394A34">
        <w:rPr>
          <w:sz w:val="24"/>
          <w:szCs w:val="24"/>
        </w:rPr>
        <w:t>Тайшетского</w:t>
      </w:r>
      <w:proofErr w:type="spellEnd"/>
      <w:r w:rsidR="008E6FBD" w:rsidRPr="00394A34">
        <w:rPr>
          <w:sz w:val="24"/>
          <w:szCs w:val="24"/>
        </w:rPr>
        <w:t xml:space="preserve"> городского поселения,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="008E6FBD" w:rsidRPr="00394A34">
        <w:rPr>
          <w:sz w:val="24"/>
          <w:szCs w:val="24"/>
        </w:rPr>
        <w:t xml:space="preserve"> Указанное имущество должно использоваться по целевому назначению. Перечень имущества, порядок и условия предоставления в аренду (в том числе льготы для </w:t>
      </w:r>
      <w:r w:rsidR="008E6FBD" w:rsidRPr="00394A34">
        <w:rPr>
          <w:sz w:val="24"/>
          <w:szCs w:val="24"/>
        </w:rPr>
        <w:lastRenderedPageBreak/>
        <w:t xml:space="preserve">субъектов малого и среднего предпринимательства, занимающихся социально значимыми видами деятельности) включенного в перечень имущества утверждается Думой </w:t>
      </w:r>
      <w:proofErr w:type="spellStart"/>
      <w:r w:rsidR="008E6FBD" w:rsidRPr="00394A34">
        <w:rPr>
          <w:sz w:val="24"/>
          <w:szCs w:val="24"/>
        </w:rPr>
        <w:t>Тайшетского</w:t>
      </w:r>
      <w:proofErr w:type="spellEnd"/>
      <w:r w:rsidR="008E6FBD" w:rsidRPr="00394A34">
        <w:rPr>
          <w:sz w:val="24"/>
          <w:szCs w:val="24"/>
        </w:rPr>
        <w:t xml:space="preserve"> городского поселения. Информационная поддержка субъектов малого и среднего предпринимательства реализуется путем поддержки в актуальном состоянии на сайте администрации портала для малого и среднего бизнеса (http://glavataishet.do.am/) с размещением информации:</w:t>
      </w:r>
    </w:p>
    <w:p w:rsidR="008E6FBD" w:rsidRPr="00394A34" w:rsidRDefault="008E6FBD" w:rsidP="008E6FBD">
      <w:pPr>
        <w:ind w:right="-2" w:firstLine="720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-  о реализации Программы;</w:t>
      </w:r>
    </w:p>
    <w:p w:rsidR="008E6FBD" w:rsidRPr="00394A34" w:rsidRDefault="008E6FBD" w:rsidP="008E6FBD">
      <w:pPr>
        <w:ind w:right="-2" w:firstLine="720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8E6FBD" w:rsidRPr="00394A34" w:rsidRDefault="008E6FBD" w:rsidP="008E6FBD">
      <w:pPr>
        <w:ind w:right="-2" w:firstLine="720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-  о финансово-экономическом состоянии субъектов малого и среднего предпринимательства;</w:t>
      </w:r>
    </w:p>
    <w:p w:rsidR="008E6FBD" w:rsidRPr="00394A34" w:rsidRDefault="008E6FBD" w:rsidP="008E6FBD">
      <w:pPr>
        <w:ind w:right="-2" w:firstLine="720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-  об организациях, образующих инфраструктуру поддержки субъектов малого и среднего предпринимательства;</w:t>
      </w:r>
    </w:p>
    <w:p w:rsidR="003A0EE9" w:rsidRPr="00394A34" w:rsidRDefault="008E6FBD" w:rsidP="008E6FBD">
      <w:pPr>
        <w:ind w:right="-2" w:firstLine="720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-  иного характера.</w:t>
      </w:r>
    </w:p>
    <w:p w:rsidR="00513551" w:rsidRPr="00394A34" w:rsidRDefault="003A0EE9" w:rsidP="00703F6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3. </w:t>
      </w:r>
      <w:r w:rsidR="007C201B" w:rsidRPr="00394A34">
        <w:rPr>
          <w:sz w:val="24"/>
          <w:szCs w:val="24"/>
        </w:rPr>
        <w:t>Измеряемые (натуральные и стоимостные)  показатели, позволяющие оценить степень достижения целей и задач</w:t>
      </w:r>
      <w:r w:rsidR="00850AB9">
        <w:rPr>
          <w:sz w:val="24"/>
          <w:szCs w:val="24"/>
        </w:rPr>
        <w:t>,</w:t>
      </w:r>
      <w:r w:rsidR="00C163F6" w:rsidRPr="00394A34">
        <w:rPr>
          <w:sz w:val="24"/>
          <w:szCs w:val="24"/>
        </w:rPr>
        <w:t xml:space="preserve"> указаны в достаточном объеме.</w:t>
      </w:r>
      <w:r w:rsidR="007C201B" w:rsidRPr="00394A34">
        <w:rPr>
          <w:sz w:val="24"/>
          <w:szCs w:val="24"/>
        </w:rPr>
        <w:t xml:space="preserve">  </w:t>
      </w:r>
      <w:r w:rsidR="00513551" w:rsidRPr="00394A34">
        <w:rPr>
          <w:sz w:val="24"/>
          <w:szCs w:val="24"/>
        </w:rPr>
        <w:t>В полном объеме представлены конечные результаты Программы, целевые индикаторы Программы.</w:t>
      </w:r>
    </w:p>
    <w:p w:rsidR="006A5CE5" w:rsidRPr="00394A34" w:rsidRDefault="006A5CE5" w:rsidP="00703F6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4. В соответствии с   Порядк</w:t>
      </w:r>
      <w:r w:rsidR="002C5FCC">
        <w:rPr>
          <w:sz w:val="24"/>
          <w:szCs w:val="24"/>
        </w:rPr>
        <w:t>ом</w:t>
      </w:r>
      <w:r w:rsidRPr="00394A34">
        <w:rPr>
          <w:sz w:val="24"/>
          <w:szCs w:val="24"/>
        </w:rPr>
        <w:t xml:space="preserve"> разработки  МП в </w:t>
      </w:r>
      <w:r w:rsidR="003E6B70">
        <w:rPr>
          <w:sz w:val="24"/>
          <w:szCs w:val="24"/>
        </w:rPr>
        <w:t>проекте Постановления правомерно</w:t>
      </w:r>
      <w:r w:rsidRPr="00394A34">
        <w:rPr>
          <w:sz w:val="24"/>
          <w:szCs w:val="24"/>
        </w:rPr>
        <w:t xml:space="preserve">    указа</w:t>
      </w:r>
      <w:r w:rsidR="003E6B70">
        <w:rPr>
          <w:sz w:val="24"/>
          <w:szCs w:val="24"/>
        </w:rPr>
        <w:t>н</w:t>
      </w:r>
      <w:r w:rsidRPr="00394A34">
        <w:rPr>
          <w:sz w:val="24"/>
          <w:szCs w:val="24"/>
        </w:rPr>
        <w:t xml:space="preserve">  пункт о том, что в  процессе реализации Программы ответственный исполнитель вправе принимать решения о внесении изменений </w:t>
      </w:r>
      <w:r w:rsidR="00843577">
        <w:rPr>
          <w:sz w:val="24"/>
          <w:szCs w:val="24"/>
        </w:rPr>
        <w:t xml:space="preserve">в Программу. </w:t>
      </w:r>
    </w:p>
    <w:p w:rsidR="003E65E5" w:rsidRPr="00394A34" w:rsidRDefault="00916B1B" w:rsidP="006A5CE5">
      <w:pPr>
        <w:spacing w:before="100" w:beforeAutospacing="1" w:after="100" w:afterAutospacing="1"/>
        <w:jc w:val="both"/>
        <w:rPr>
          <w:sz w:val="24"/>
          <w:szCs w:val="24"/>
        </w:rPr>
      </w:pPr>
      <w:r w:rsidRPr="00394A34">
        <w:rPr>
          <w:sz w:val="24"/>
          <w:szCs w:val="24"/>
        </w:rPr>
        <w:tab/>
      </w:r>
      <w:r w:rsidR="00A01DD9">
        <w:rPr>
          <w:sz w:val="24"/>
          <w:szCs w:val="24"/>
        </w:rPr>
        <w:t xml:space="preserve">5. </w:t>
      </w:r>
      <w:r w:rsidR="003E65E5" w:rsidRPr="00394A34">
        <w:rPr>
          <w:sz w:val="24"/>
          <w:szCs w:val="24"/>
        </w:rPr>
        <w:t>При анализе перечня программных мероприятий, планируемых к выполнению в ходе реализации Программы,   установлено:</w:t>
      </w:r>
    </w:p>
    <w:p w:rsidR="003E65E5" w:rsidRPr="00394A34" w:rsidRDefault="003E65E5" w:rsidP="003E65E5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Программные мероприятия взаимоувязаны между собой</w:t>
      </w:r>
      <w:r w:rsidR="00763DD2" w:rsidRPr="00394A34">
        <w:rPr>
          <w:sz w:val="24"/>
          <w:szCs w:val="24"/>
        </w:rPr>
        <w:t>,</w:t>
      </w:r>
      <w:r w:rsidRPr="00394A34">
        <w:rPr>
          <w:sz w:val="24"/>
          <w:szCs w:val="24"/>
        </w:rPr>
        <w:t xml:space="preserve"> в том числе по срокам реализации. Дублировани</w:t>
      </w:r>
      <w:r w:rsidR="0046607B" w:rsidRPr="00394A34">
        <w:rPr>
          <w:sz w:val="24"/>
          <w:szCs w:val="24"/>
        </w:rPr>
        <w:t>е</w:t>
      </w:r>
      <w:r w:rsidRPr="00394A34">
        <w:rPr>
          <w:sz w:val="24"/>
          <w:szCs w:val="24"/>
        </w:rPr>
        <w:t xml:space="preserve"> мероприятий других действующих Программ  отсутствует. </w:t>
      </w:r>
    </w:p>
    <w:p w:rsidR="00355940" w:rsidRPr="00394A34" w:rsidRDefault="00355940" w:rsidP="003E65E5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3A0EE9" w:rsidRPr="00394A34" w:rsidRDefault="00A01DD9" w:rsidP="00020876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A0EE9" w:rsidRPr="00394A34">
        <w:rPr>
          <w:sz w:val="24"/>
          <w:szCs w:val="24"/>
        </w:rPr>
        <w:t xml:space="preserve">При проведении </w:t>
      </w:r>
      <w:r w:rsidR="00020876" w:rsidRPr="00394A34">
        <w:rPr>
          <w:sz w:val="24"/>
          <w:szCs w:val="24"/>
        </w:rPr>
        <w:t xml:space="preserve"> анализа  и  </w:t>
      </w:r>
      <w:r w:rsidR="003A0EE9" w:rsidRPr="00394A34">
        <w:rPr>
          <w:sz w:val="24"/>
          <w:szCs w:val="24"/>
        </w:rPr>
        <w:t xml:space="preserve">оценки </w:t>
      </w:r>
      <w:r w:rsidR="00020876" w:rsidRPr="00394A34">
        <w:rPr>
          <w:sz w:val="24"/>
          <w:szCs w:val="24"/>
        </w:rPr>
        <w:t xml:space="preserve"> объемов и источников  финансирования </w:t>
      </w:r>
      <w:r w:rsidR="003A0EE9" w:rsidRPr="00394A34">
        <w:rPr>
          <w:sz w:val="24"/>
          <w:szCs w:val="24"/>
        </w:rPr>
        <w:t xml:space="preserve"> проекта Программы установлено: </w:t>
      </w:r>
    </w:p>
    <w:p w:rsidR="00020876" w:rsidRPr="00394A34" w:rsidRDefault="00020876" w:rsidP="00020876">
      <w:pPr>
        <w:jc w:val="both"/>
        <w:rPr>
          <w:sz w:val="24"/>
          <w:szCs w:val="24"/>
        </w:rPr>
      </w:pPr>
    </w:p>
    <w:p w:rsidR="00423F54" w:rsidRDefault="00020876" w:rsidP="00A01DD9">
      <w:pPr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    </w:t>
      </w:r>
      <w:r w:rsidR="0012218E" w:rsidRPr="00394A34">
        <w:rPr>
          <w:sz w:val="24"/>
          <w:szCs w:val="24"/>
        </w:rPr>
        <w:t>Ф</w:t>
      </w:r>
      <w:r w:rsidRPr="00394A34">
        <w:rPr>
          <w:sz w:val="24"/>
          <w:szCs w:val="24"/>
        </w:rPr>
        <w:t xml:space="preserve">инансирование  Программы осуществляется за счет средств бюджета </w:t>
      </w: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муниципального образования «</w:t>
      </w:r>
      <w:proofErr w:type="spellStart"/>
      <w:r w:rsidRPr="00394A34">
        <w:rPr>
          <w:sz w:val="24"/>
          <w:szCs w:val="24"/>
        </w:rPr>
        <w:t>Тайшетское</w:t>
      </w:r>
      <w:proofErr w:type="spellEnd"/>
      <w:r w:rsidRPr="00394A34">
        <w:rPr>
          <w:sz w:val="24"/>
          <w:szCs w:val="24"/>
        </w:rPr>
        <w:t xml:space="preserve"> городское поселение».</w:t>
      </w:r>
      <w:r w:rsidR="00E75FD6" w:rsidRPr="00394A34">
        <w:rPr>
          <w:sz w:val="24"/>
          <w:szCs w:val="24"/>
        </w:rPr>
        <w:t xml:space="preserve"> </w:t>
      </w:r>
      <w:r w:rsidR="00131CFF" w:rsidRPr="00394A34">
        <w:rPr>
          <w:sz w:val="24"/>
          <w:szCs w:val="24"/>
        </w:rPr>
        <w:t xml:space="preserve">Внебюджетных источников финансирования не </w:t>
      </w:r>
      <w:r w:rsidR="0046607B" w:rsidRPr="00394A34">
        <w:rPr>
          <w:sz w:val="24"/>
          <w:szCs w:val="24"/>
        </w:rPr>
        <w:t>указано</w:t>
      </w:r>
      <w:r w:rsidR="00131CFF" w:rsidRPr="00394A34">
        <w:rPr>
          <w:sz w:val="24"/>
          <w:szCs w:val="24"/>
        </w:rPr>
        <w:t>.</w:t>
      </w:r>
      <w:r w:rsidR="00AC5E2D" w:rsidRPr="00394A34">
        <w:rPr>
          <w:sz w:val="24"/>
          <w:szCs w:val="24"/>
        </w:rPr>
        <w:t xml:space="preserve"> </w:t>
      </w:r>
      <w:r w:rsidR="00DE22CE" w:rsidRPr="00394A34">
        <w:rPr>
          <w:sz w:val="24"/>
          <w:szCs w:val="24"/>
        </w:rPr>
        <w:t xml:space="preserve"> </w:t>
      </w:r>
    </w:p>
    <w:p w:rsidR="00355940" w:rsidRPr="00394A34" w:rsidRDefault="00355940" w:rsidP="00355940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На реализацию мероприятий</w:t>
      </w:r>
      <w:r w:rsidR="00763DD2" w:rsidRPr="00394A34">
        <w:rPr>
          <w:sz w:val="24"/>
          <w:szCs w:val="24"/>
        </w:rPr>
        <w:t xml:space="preserve"> проекта Программы разработчиком</w:t>
      </w:r>
      <w:r w:rsidRPr="00394A34">
        <w:rPr>
          <w:sz w:val="24"/>
          <w:szCs w:val="24"/>
        </w:rPr>
        <w:t xml:space="preserve">  предлагается утвердить расходы в сумме: всего в 20</w:t>
      </w:r>
      <w:r w:rsidR="00A01DD9">
        <w:rPr>
          <w:sz w:val="24"/>
          <w:szCs w:val="24"/>
        </w:rPr>
        <w:t>21</w:t>
      </w:r>
      <w:r w:rsidRPr="00394A34">
        <w:rPr>
          <w:sz w:val="24"/>
          <w:szCs w:val="24"/>
        </w:rPr>
        <w:t xml:space="preserve"> - 202</w:t>
      </w:r>
      <w:r w:rsidR="00A01DD9">
        <w:rPr>
          <w:sz w:val="24"/>
          <w:szCs w:val="24"/>
        </w:rPr>
        <w:t>3</w:t>
      </w:r>
      <w:r w:rsidRPr="00394A34">
        <w:rPr>
          <w:sz w:val="24"/>
          <w:szCs w:val="24"/>
        </w:rPr>
        <w:t xml:space="preserve"> годах –</w:t>
      </w:r>
      <w:r w:rsidR="00AC5E2D" w:rsidRPr="00394A34">
        <w:rPr>
          <w:sz w:val="24"/>
          <w:szCs w:val="24"/>
        </w:rPr>
        <w:t>750</w:t>
      </w:r>
      <w:r w:rsidRPr="00394A34">
        <w:rPr>
          <w:sz w:val="24"/>
          <w:szCs w:val="24"/>
        </w:rPr>
        <w:t>,0 тыс. руб., в том числе по годам: в 20</w:t>
      </w:r>
      <w:r w:rsidR="00A01DD9">
        <w:rPr>
          <w:sz w:val="24"/>
          <w:szCs w:val="24"/>
        </w:rPr>
        <w:t>21</w:t>
      </w:r>
      <w:r w:rsidRPr="00394A34">
        <w:rPr>
          <w:sz w:val="24"/>
          <w:szCs w:val="24"/>
        </w:rPr>
        <w:t xml:space="preserve">г. – </w:t>
      </w:r>
      <w:r w:rsidR="00AC5E2D" w:rsidRPr="00394A34">
        <w:rPr>
          <w:sz w:val="24"/>
          <w:szCs w:val="24"/>
        </w:rPr>
        <w:t>250</w:t>
      </w:r>
      <w:r w:rsidRPr="00394A34">
        <w:rPr>
          <w:sz w:val="24"/>
          <w:szCs w:val="24"/>
        </w:rPr>
        <w:t>,0 тыс. руб., в 20</w:t>
      </w:r>
      <w:r w:rsidR="00A01DD9">
        <w:rPr>
          <w:sz w:val="24"/>
          <w:szCs w:val="24"/>
        </w:rPr>
        <w:t>22</w:t>
      </w:r>
      <w:r w:rsidRPr="00394A34">
        <w:rPr>
          <w:sz w:val="24"/>
          <w:szCs w:val="24"/>
        </w:rPr>
        <w:t xml:space="preserve">г. – </w:t>
      </w:r>
      <w:r w:rsidR="00AC5E2D" w:rsidRPr="00394A34">
        <w:rPr>
          <w:sz w:val="24"/>
          <w:szCs w:val="24"/>
        </w:rPr>
        <w:t>250</w:t>
      </w:r>
      <w:r w:rsidRPr="00394A34">
        <w:rPr>
          <w:sz w:val="24"/>
          <w:szCs w:val="24"/>
        </w:rPr>
        <w:t>,0 тыс. руб., в 20</w:t>
      </w:r>
      <w:r w:rsidR="00AC5E2D" w:rsidRPr="00394A34">
        <w:rPr>
          <w:sz w:val="24"/>
          <w:szCs w:val="24"/>
        </w:rPr>
        <w:t>2</w:t>
      </w:r>
      <w:r w:rsidR="00A01DD9">
        <w:rPr>
          <w:sz w:val="24"/>
          <w:szCs w:val="24"/>
        </w:rPr>
        <w:t>3</w:t>
      </w:r>
      <w:r w:rsidRPr="00394A34">
        <w:rPr>
          <w:sz w:val="24"/>
          <w:szCs w:val="24"/>
        </w:rPr>
        <w:t xml:space="preserve"> году – </w:t>
      </w:r>
      <w:r w:rsidR="00AC5E2D" w:rsidRPr="00394A34">
        <w:rPr>
          <w:sz w:val="24"/>
          <w:szCs w:val="24"/>
        </w:rPr>
        <w:t>250</w:t>
      </w:r>
      <w:r w:rsidRPr="00394A34">
        <w:rPr>
          <w:sz w:val="24"/>
          <w:szCs w:val="24"/>
        </w:rPr>
        <w:t xml:space="preserve">,0 тыс. руб.   </w:t>
      </w:r>
    </w:p>
    <w:p w:rsidR="00355940" w:rsidRPr="00394A34" w:rsidRDefault="00355940" w:rsidP="00355940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Для достижения цел</w:t>
      </w:r>
      <w:r w:rsidR="00AC5E2D" w:rsidRPr="00394A34">
        <w:rPr>
          <w:sz w:val="24"/>
          <w:szCs w:val="24"/>
        </w:rPr>
        <w:t>ей</w:t>
      </w:r>
      <w:r w:rsidRPr="00394A34">
        <w:rPr>
          <w:sz w:val="24"/>
          <w:szCs w:val="24"/>
        </w:rPr>
        <w:t xml:space="preserve"> Программы предлагается реализовать следующ</w:t>
      </w:r>
      <w:r w:rsidR="0012218E" w:rsidRPr="00394A34">
        <w:rPr>
          <w:sz w:val="24"/>
          <w:szCs w:val="24"/>
        </w:rPr>
        <w:t>е</w:t>
      </w:r>
      <w:r w:rsidRPr="00394A34">
        <w:rPr>
          <w:sz w:val="24"/>
          <w:szCs w:val="24"/>
        </w:rPr>
        <w:t>е  мероприяти</w:t>
      </w:r>
      <w:r w:rsidR="0012218E" w:rsidRPr="00394A34">
        <w:rPr>
          <w:sz w:val="24"/>
          <w:szCs w:val="24"/>
        </w:rPr>
        <w:t>е</w:t>
      </w:r>
      <w:r w:rsidRPr="00394A34">
        <w:rPr>
          <w:sz w:val="24"/>
          <w:szCs w:val="24"/>
        </w:rPr>
        <w:t>:</w:t>
      </w:r>
    </w:p>
    <w:p w:rsidR="00423F54" w:rsidRDefault="00355940" w:rsidP="00423F54">
      <w:pPr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- </w:t>
      </w:r>
      <w:r w:rsidR="0012218E" w:rsidRPr="00394A34">
        <w:rPr>
          <w:sz w:val="24"/>
          <w:szCs w:val="24"/>
        </w:rPr>
        <w:t>Оказание финансовой поддержки субъектам малого и среднего предпринимательства</w:t>
      </w:r>
      <w:r w:rsidRPr="00394A34">
        <w:rPr>
          <w:sz w:val="24"/>
          <w:szCs w:val="24"/>
        </w:rPr>
        <w:t>: всего в 20</w:t>
      </w:r>
      <w:r w:rsidR="00A01DD9">
        <w:rPr>
          <w:sz w:val="24"/>
          <w:szCs w:val="24"/>
        </w:rPr>
        <w:t>21</w:t>
      </w:r>
      <w:r w:rsidRPr="00394A34">
        <w:rPr>
          <w:sz w:val="24"/>
          <w:szCs w:val="24"/>
        </w:rPr>
        <w:t xml:space="preserve"> - 202</w:t>
      </w:r>
      <w:r w:rsidR="00A01DD9">
        <w:rPr>
          <w:sz w:val="24"/>
          <w:szCs w:val="24"/>
        </w:rPr>
        <w:t>3</w:t>
      </w:r>
      <w:r w:rsidRPr="00394A34">
        <w:rPr>
          <w:sz w:val="24"/>
          <w:szCs w:val="24"/>
        </w:rPr>
        <w:t xml:space="preserve"> годах –</w:t>
      </w:r>
      <w:r w:rsidR="0012218E" w:rsidRPr="00394A34">
        <w:rPr>
          <w:sz w:val="24"/>
          <w:szCs w:val="24"/>
        </w:rPr>
        <w:t>75</w:t>
      </w:r>
      <w:r w:rsidRPr="00394A34">
        <w:rPr>
          <w:sz w:val="24"/>
          <w:szCs w:val="24"/>
        </w:rPr>
        <w:t>0,0 тыс. руб., в том числе по годам: в 201</w:t>
      </w:r>
      <w:r w:rsidR="0012218E" w:rsidRPr="00394A34">
        <w:rPr>
          <w:sz w:val="24"/>
          <w:szCs w:val="24"/>
        </w:rPr>
        <w:t>8</w:t>
      </w:r>
      <w:r w:rsidRPr="00394A34">
        <w:rPr>
          <w:sz w:val="24"/>
          <w:szCs w:val="24"/>
        </w:rPr>
        <w:t xml:space="preserve">г. – </w:t>
      </w:r>
      <w:r w:rsidR="0012218E" w:rsidRPr="00394A34">
        <w:rPr>
          <w:sz w:val="24"/>
          <w:szCs w:val="24"/>
        </w:rPr>
        <w:t>25</w:t>
      </w:r>
      <w:r w:rsidRPr="00394A34">
        <w:rPr>
          <w:sz w:val="24"/>
          <w:szCs w:val="24"/>
        </w:rPr>
        <w:t>0,0 тыс. руб., в 201</w:t>
      </w:r>
      <w:r w:rsidR="0012218E" w:rsidRPr="00394A34">
        <w:rPr>
          <w:sz w:val="24"/>
          <w:szCs w:val="24"/>
        </w:rPr>
        <w:t>9</w:t>
      </w:r>
      <w:r w:rsidRPr="00394A34">
        <w:rPr>
          <w:sz w:val="24"/>
          <w:szCs w:val="24"/>
        </w:rPr>
        <w:t xml:space="preserve">г. – </w:t>
      </w:r>
      <w:r w:rsidR="0012218E" w:rsidRPr="00394A34">
        <w:rPr>
          <w:sz w:val="24"/>
          <w:szCs w:val="24"/>
        </w:rPr>
        <w:t>250</w:t>
      </w:r>
      <w:r w:rsidRPr="00394A34">
        <w:rPr>
          <w:sz w:val="24"/>
          <w:szCs w:val="24"/>
        </w:rPr>
        <w:t>,0 тыс. руб., в 20</w:t>
      </w:r>
      <w:r w:rsidR="0012218E" w:rsidRPr="00394A34">
        <w:rPr>
          <w:sz w:val="24"/>
          <w:szCs w:val="24"/>
        </w:rPr>
        <w:t>20</w:t>
      </w:r>
      <w:r w:rsidRPr="00394A34">
        <w:rPr>
          <w:sz w:val="24"/>
          <w:szCs w:val="24"/>
        </w:rPr>
        <w:t xml:space="preserve"> году – </w:t>
      </w:r>
      <w:r w:rsidR="0012218E" w:rsidRPr="00394A34">
        <w:rPr>
          <w:sz w:val="24"/>
          <w:szCs w:val="24"/>
        </w:rPr>
        <w:t>250</w:t>
      </w:r>
      <w:r w:rsidRPr="00394A34">
        <w:rPr>
          <w:sz w:val="24"/>
          <w:szCs w:val="24"/>
        </w:rPr>
        <w:t xml:space="preserve">,0 тыс. руб. </w:t>
      </w:r>
    </w:p>
    <w:p w:rsidR="00423F54" w:rsidRDefault="00423F54" w:rsidP="00423F54">
      <w:pPr>
        <w:ind w:firstLine="708"/>
        <w:jc w:val="both"/>
        <w:rPr>
          <w:sz w:val="24"/>
          <w:szCs w:val="24"/>
        </w:rPr>
      </w:pPr>
    </w:p>
    <w:p w:rsidR="00423F54" w:rsidRDefault="00423F54" w:rsidP="00423F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 документ (расчет), обосновывающий планируемое финансирование в рамках Программы.</w:t>
      </w:r>
      <w:r w:rsidRPr="00423F54">
        <w:rPr>
          <w:sz w:val="24"/>
          <w:szCs w:val="24"/>
        </w:rPr>
        <w:t xml:space="preserve">    Разработчику  рекомендуется  при подготовке проекта Программы  </w:t>
      </w:r>
      <w:r w:rsidRPr="00423F54">
        <w:rPr>
          <w:sz w:val="24"/>
          <w:szCs w:val="24"/>
        </w:rPr>
        <w:lastRenderedPageBreak/>
        <w:t>обосновать объемы финансирования программных мероприятий расчетами, сметами, калькуляциями и прочими подтверждающими документами.</w:t>
      </w:r>
    </w:p>
    <w:p w:rsidR="00BC5A48" w:rsidRDefault="00BC5A48" w:rsidP="00423F54">
      <w:pPr>
        <w:ind w:firstLine="708"/>
        <w:jc w:val="both"/>
        <w:rPr>
          <w:sz w:val="24"/>
          <w:szCs w:val="24"/>
        </w:rPr>
      </w:pPr>
    </w:p>
    <w:p w:rsidR="00BC5A48" w:rsidRDefault="00BC5A48" w:rsidP="00423F5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Следует отметить</w:t>
      </w:r>
      <w:r w:rsidRPr="00BC5A48"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 w:rsidRPr="00BC5A48">
        <w:rPr>
          <w:sz w:val="24"/>
          <w:szCs w:val="24"/>
        </w:rPr>
        <w:t xml:space="preserve"> распределение бюджетных ассигнований на реализацию муниципальной программы утверждается решением о бюджете на очередной 20</w:t>
      </w:r>
      <w:r w:rsidR="00A01DD9">
        <w:rPr>
          <w:sz w:val="24"/>
          <w:szCs w:val="24"/>
        </w:rPr>
        <w:t>21</w:t>
      </w:r>
      <w:r w:rsidRPr="00BC5A48">
        <w:rPr>
          <w:sz w:val="24"/>
          <w:szCs w:val="24"/>
        </w:rPr>
        <w:t xml:space="preserve"> финансовый год  и плановый период 20</w:t>
      </w:r>
      <w:r w:rsidR="00A01DD9">
        <w:rPr>
          <w:sz w:val="24"/>
          <w:szCs w:val="24"/>
        </w:rPr>
        <w:t>22</w:t>
      </w:r>
      <w:r w:rsidRPr="00BC5A48">
        <w:rPr>
          <w:sz w:val="24"/>
          <w:szCs w:val="24"/>
        </w:rPr>
        <w:t>-202</w:t>
      </w:r>
      <w:r w:rsidR="00A01DD9">
        <w:rPr>
          <w:sz w:val="24"/>
          <w:szCs w:val="24"/>
        </w:rPr>
        <w:t>3</w:t>
      </w:r>
      <w:r w:rsidRPr="00BC5A48">
        <w:rPr>
          <w:sz w:val="24"/>
          <w:szCs w:val="24"/>
        </w:rPr>
        <w:t xml:space="preserve"> </w:t>
      </w:r>
      <w:proofErr w:type="spellStart"/>
      <w:r w:rsidRPr="00BC5A48">
        <w:rPr>
          <w:sz w:val="24"/>
          <w:szCs w:val="24"/>
        </w:rPr>
        <w:t>г.г</w:t>
      </w:r>
      <w:proofErr w:type="spellEnd"/>
      <w:r w:rsidRPr="00BC5A48">
        <w:rPr>
          <w:sz w:val="24"/>
          <w:szCs w:val="24"/>
        </w:rPr>
        <w:t xml:space="preserve">. В связи с чем, Контрольно-счетная палата  рекомендует утвержденную Программу представить  на рассмотрение в профильный комитет Думы </w:t>
      </w:r>
      <w:proofErr w:type="spellStart"/>
      <w:r w:rsidRPr="00BC5A48">
        <w:rPr>
          <w:sz w:val="24"/>
          <w:szCs w:val="24"/>
        </w:rPr>
        <w:t>Тайшетского</w:t>
      </w:r>
      <w:proofErr w:type="spellEnd"/>
      <w:r w:rsidRPr="00BC5A48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BC5A48">
        <w:rPr>
          <w:sz w:val="24"/>
          <w:szCs w:val="24"/>
        </w:rPr>
        <w:t>Тайшетского</w:t>
      </w:r>
      <w:proofErr w:type="spellEnd"/>
      <w:r w:rsidRPr="00BC5A48">
        <w:rPr>
          <w:sz w:val="24"/>
          <w:szCs w:val="24"/>
        </w:rPr>
        <w:t xml:space="preserve"> городского поселения    на 20</w:t>
      </w:r>
      <w:r w:rsidR="00A01DD9">
        <w:rPr>
          <w:sz w:val="24"/>
          <w:szCs w:val="24"/>
        </w:rPr>
        <w:t>21</w:t>
      </w:r>
      <w:r w:rsidRPr="00BC5A48">
        <w:rPr>
          <w:sz w:val="24"/>
          <w:szCs w:val="24"/>
        </w:rPr>
        <w:t>-202</w:t>
      </w:r>
      <w:r w:rsidR="00A01DD9">
        <w:rPr>
          <w:sz w:val="24"/>
          <w:szCs w:val="24"/>
        </w:rPr>
        <w:t>2</w:t>
      </w:r>
      <w:r w:rsidRPr="00BC5A48">
        <w:rPr>
          <w:sz w:val="24"/>
          <w:szCs w:val="24"/>
        </w:rPr>
        <w:t xml:space="preserve"> годы.</w:t>
      </w:r>
      <w:proofErr w:type="gramEnd"/>
    </w:p>
    <w:p w:rsidR="00423F54" w:rsidRPr="00394A34" w:rsidRDefault="00423F54" w:rsidP="00423F54">
      <w:pPr>
        <w:ind w:firstLine="708"/>
        <w:jc w:val="both"/>
        <w:rPr>
          <w:sz w:val="24"/>
          <w:szCs w:val="24"/>
        </w:rPr>
      </w:pPr>
    </w:p>
    <w:p w:rsidR="0012218E" w:rsidRPr="00394A34" w:rsidRDefault="0012218E" w:rsidP="001330A2">
      <w:pPr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Без финансирования </w:t>
      </w:r>
      <w:r w:rsidR="005342F2" w:rsidRPr="00394A34">
        <w:rPr>
          <w:sz w:val="24"/>
          <w:szCs w:val="24"/>
        </w:rPr>
        <w:t>из местного бюджета</w:t>
      </w:r>
      <w:r w:rsidRPr="00394A34">
        <w:rPr>
          <w:sz w:val="24"/>
          <w:szCs w:val="24"/>
        </w:rPr>
        <w:t xml:space="preserve"> для достижения целей Программы  предлагается реализовать  следующие  мероприятия:</w:t>
      </w:r>
    </w:p>
    <w:p w:rsidR="0012218E" w:rsidRPr="00394A34" w:rsidRDefault="0012218E" w:rsidP="001330A2">
      <w:pPr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-оказание имущественной поддержки субъектам малого предпринимательства;</w:t>
      </w:r>
    </w:p>
    <w:p w:rsidR="0012218E" w:rsidRPr="00394A34" w:rsidRDefault="0012218E" w:rsidP="001330A2">
      <w:pPr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- оказание информационной поддержки субъектов малого и среднего предпринимательства</w:t>
      </w:r>
      <w:r w:rsidR="005342F2" w:rsidRPr="00394A34">
        <w:rPr>
          <w:sz w:val="24"/>
          <w:szCs w:val="24"/>
        </w:rPr>
        <w:t>;</w:t>
      </w:r>
    </w:p>
    <w:p w:rsidR="005342F2" w:rsidRPr="00394A34" w:rsidRDefault="005342F2" w:rsidP="001330A2">
      <w:pPr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- оказание поддержки в области подготовки, переподготовки и повышения  квалификации субъектам малого и среднего предпринимательства.</w:t>
      </w:r>
    </w:p>
    <w:p w:rsidR="005342F2" w:rsidRPr="00394A34" w:rsidRDefault="005342F2" w:rsidP="001330A2">
      <w:pPr>
        <w:ind w:firstLine="567"/>
        <w:jc w:val="both"/>
        <w:rPr>
          <w:sz w:val="24"/>
          <w:szCs w:val="24"/>
        </w:rPr>
      </w:pPr>
    </w:p>
    <w:p w:rsidR="00A01DD9" w:rsidRDefault="00A01DD9" w:rsidP="00BC5A48">
      <w:pPr>
        <w:ind w:firstLine="567"/>
        <w:jc w:val="both"/>
        <w:rPr>
          <w:sz w:val="24"/>
          <w:szCs w:val="24"/>
        </w:rPr>
      </w:pPr>
    </w:p>
    <w:p w:rsidR="00BC5A48" w:rsidRPr="00BC5A48" w:rsidRDefault="00BC5A48" w:rsidP="00BC5A48">
      <w:pPr>
        <w:ind w:firstLine="567"/>
        <w:jc w:val="both"/>
        <w:rPr>
          <w:sz w:val="24"/>
          <w:szCs w:val="24"/>
        </w:rPr>
      </w:pPr>
      <w:r w:rsidRPr="00BC5A48">
        <w:rPr>
          <w:sz w:val="24"/>
          <w:szCs w:val="24"/>
        </w:rPr>
        <w:t>Выводы:</w:t>
      </w:r>
    </w:p>
    <w:p w:rsidR="00BC5A48" w:rsidRPr="00BC5A48" w:rsidRDefault="00BC5A48" w:rsidP="00BC5A48">
      <w:pPr>
        <w:ind w:firstLine="567"/>
        <w:jc w:val="both"/>
        <w:rPr>
          <w:sz w:val="24"/>
          <w:szCs w:val="24"/>
        </w:rPr>
      </w:pPr>
    </w:p>
    <w:p w:rsidR="003A0EE9" w:rsidRPr="00394A34" w:rsidRDefault="00BC5A48" w:rsidP="00BC5A48">
      <w:pPr>
        <w:ind w:firstLine="567"/>
        <w:jc w:val="both"/>
        <w:rPr>
          <w:sz w:val="24"/>
          <w:szCs w:val="24"/>
        </w:rPr>
      </w:pPr>
      <w:proofErr w:type="gramStart"/>
      <w:r w:rsidRPr="00BC5A48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Pr="00BC5A48">
        <w:rPr>
          <w:sz w:val="24"/>
          <w:szCs w:val="24"/>
        </w:rPr>
        <w:t>Тайшетского</w:t>
      </w:r>
      <w:proofErr w:type="spellEnd"/>
      <w:r w:rsidRPr="00BC5A48">
        <w:rPr>
          <w:sz w:val="24"/>
          <w:szCs w:val="24"/>
        </w:rPr>
        <w:t xml:space="preserve"> городского поселения  рекомендует  разработчику программы рассмотреть  замечания и  предложения</w:t>
      </w:r>
      <w:r w:rsidR="00E56257">
        <w:rPr>
          <w:sz w:val="24"/>
          <w:szCs w:val="24"/>
        </w:rPr>
        <w:t xml:space="preserve">, </w:t>
      </w:r>
      <w:bookmarkStart w:id="0" w:name="_GoBack"/>
      <w:bookmarkEnd w:id="0"/>
      <w:r w:rsidRPr="00BC5A48">
        <w:rPr>
          <w:sz w:val="24"/>
          <w:szCs w:val="24"/>
        </w:rPr>
        <w:t xml:space="preserve"> изложенные в настоящем заключении и доработать  проект постановления администрации </w:t>
      </w:r>
      <w:proofErr w:type="spellStart"/>
      <w:r w:rsidRPr="00BC5A48">
        <w:rPr>
          <w:sz w:val="24"/>
          <w:szCs w:val="24"/>
        </w:rPr>
        <w:t>Тайшетского</w:t>
      </w:r>
      <w:proofErr w:type="spellEnd"/>
      <w:r w:rsidRPr="00BC5A48">
        <w:rPr>
          <w:sz w:val="24"/>
          <w:szCs w:val="24"/>
        </w:rPr>
        <w:t xml:space="preserve"> городского поселения «Об утверждении муниципальной целевой программы </w:t>
      </w:r>
      <w:r>
        <w:rPr>
          <w:sz w:val="24"/>
          <w:szCs w:val="24"/>
        </w:rPr>
        <w:t xml:space="preserve"> «</w:t>
      </w:r>
      <w:r w:rsidRPr="00BC5A48">
        <w:rPr>
          <w:sz w:val="24"/>
          <w:szCs w:val="24"/>
        </w:rPr>
        <w:t xml:space="preserve">Развитие и поддержка субъектов малого и среднего предпринимательства на  территории </w:t>
      </w:r>
      <w:proofErr w:type="spellStart"/>
      <w:r w:rsidRPr="00BC5A48">
        <w:rPr>
          <w:sz w:val="24"/>
          <w:szCs w:val="24"/>
        </w:rPr>
        <w:t>Тайшетского</w:t>
      </w:r>
      <w:proofErr w:type="spellEnd"/>
      <w:r w:rsidRPr="00BC5A48">
        <w:rPr>
          <w:sz w:val="24"/>
          <w:szCs w:val="24"/>
        </w:rPr>
        <w:t xml:space="preserve"> городского поселения на 20</w:t>
      </w:r>
      <w:r w:rsidR="00A01DD9">
        <w:rPr>
          <w:sz w:val="24"/>
          <w:szCs w:val="24"/>
        </w:rPr>
        <w:t>21</w:t>
      </w:r>
      <w:r w:rsidRPr="00BC5A48">
        <w:rPr>
          <w:sz w:val="24"/>
          <w:szCs w:val="24"/>
        </w:rPr>
        <w:t>-202</w:t>
      </w:r>
      <w:r w:rsidR="00A01DD9">
        <w:rPr>
          <w:sz w:val="24"/>
          <w:szCs w:val="24"/>
        </w:rPr>
        <w:t>3</w:t>
      </w:r>
      <w:r w:rsidRPr="00BC5A48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</w:t>
      </w:r>
      <w:r w:rsidRPr="00BC5A48">
        <w:rPr>
          <w:sz w:val="24"/>
          <w:szCs w:val="24"/>
        </w:rPr>
        <w:t xml:space="preserve">в соответствии с действующим законодательством.  </w:t>
      </w:r>
      <w:proofErr w:type="gramEnd"/>
    </w:p>
    <w:p w:rsidR="001330A2" w:rsidRDefault="001330A2" w:rsidP="001330A2">
      <w:pPr>
        <w:ind w:firstLine="540"/>
        <w:jc w:val="both"/>
        <w:rPr>
          <w:sz w:val="24"/>
          <w:szCs w:val="24"/>
        </w:rPr>
      </w:pPr>
    </w:p>
    <w:p w:rsidR="00BC5A48" w:rsidRDefault="00BC5A48" w:rsidP="001330A2">
      <w:pPr>
        <w:ind w:firstLine="540"/>
        <w:jc w:val="both"/>
        <w:rPr>
          <w:sz w:val="24"/>
          <w:szCs w:val="24"/>
        </w:rPr>
      </w:pPr>
    </w:p>
    <w:p w:rsidR="00A01DD9" w:rsidRDefault="00A01DD9" w:rsidP="001330A2">
      <w:pPr>
        <w:ind w:firstLine="540"/>
        <w:jc w:val="both"/>
        <w:rPr>
          <w:sz w:val="24"/>
          <w:szCs w:val="24"/>
        </w:rPr>
      </w:pPr>
    </w:p>
    <w:p w:rsidR="00A01DD9" w:rsidRPr="00394A34" w:rsidRDefault="00A01DD9" w:rsidP="001330A2">
      <w:pPr>
        <w:ind w:firstLine="540"/>
        <w:jc w:val="both"/>
        <w:rPr>
          <w:sz w:val="24"/>
          <w:szCs w:val="24"/>
        </w:rPr>
      </w:pPr>
    </w:p>
    <w:p w:rsidR="00AC47E7" w:rsidRPr="00394A34" w:rsidRDefault="001330A2" w:rsidP="001330A2">
      <w:pPr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Председатель </w:t>
      </w:r>
      <w:r w:rsidR="00AC47E7" w:rsidRPr="00394A34">
        <w:rPr>
          <w:sz w:val="24"/>
          <w:szCs w:val="24"/>
        </w:rPr>
        <w:t>Контрольно-счетной палаты</w:t>
      </w:r>
    </w:p>
    <w:p w:rsidR="001330A2" w:rsidRPr="00394A34" w:rsidRDefault="00AC47E7" w:rsidP="001330A2">
      <w:pPr>
        <w:jc w:val="both"/>
        <w:rPr>
          <w:sz w:val="24"/>
          <w:szCs w:val="24"/>
        </w:rPr>
      </w:pP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городского поселения  </w:t>
      </w:r>
      <w:r w:rsidR="001330A2" w:rsidRPr="00394A34">
        <w:rPr>
          <w:sz w:val="24"/>
          <w:szCs w:val="24"/>
        </w:rPr>
        <w:t xml:space="preserve">                                 </w:t>
      </w:r>
      <w:r w:rsidR="00394A34">
        <w:rPr>
          <w:sz w:val="24"/>
          <w:szCs w:val="24"/>
        </w:rPr>
        <w:t xml:space="preserve">                          </w:t>
      </w:r>
      <w:r w:rsidR="001330A2" w:rsidRPr="00394A34">
        <w:rPr>
          <w:sz w:val="24"/>
          <w:szCs w:val="24"/>
        </w:rPr>
        <w:t xml:space="preserve">      Е.В. Богатырева </w:t>
      </w:r>
    </w:p>
    <w:sectPr w:rsidR="001330A2" w:rsidRPr="00394A34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A2"/>
    <w:rsid w:val="00020876"/>
    <w:rsid w:val="000822AE"/>
    <w:rsid w:val="0012218E"/>
    <w:rsid w:val="00131CFF"/>
    <w:rsid w:val="001330A2"/>
    <w:rsid w:val="00170583"/>
    <w:rsid w:val="00193C9B"/>
    <w:rsid w:val="001F0812"/>
    <w:rsid w:val="001F41A3"/>
    <w:rsid w:val="00267C56"/>
    <w:rsid w:val="002C5FCC"/>
    <w:rsid w:val="002E7AA4"/>
    <w:rsid w:val="00355940"/>
    <w:rsid w:val="00360865"/>
    <w:rsid w:val="00394A34"/>
    <w:rsid w:val="003A0EE9"/>
    <w:rsid w:val="003C698D"/>
    <w:rsid w:val="003E65E5"/>
    <w:rsid w:val="003E6B70"/>
    <w:rsid w:val="003E7CBA"/>
    <w:rsid w:val="00423F54"/>
    <w:rsid w:val="00432FB9"/>
    <w:rsid w:val="0046607B"/>
    <w:rsid w:val="004E55DA"/>
    <w:rsid w:val="004E5A56"/>
    <w:rsid w:val="004F609E"/>
    <w:rsid w:val="00507C85"/>
    <w:rsid w:val="00513551"/>
    <w:rsid w:val="005342F2"/>
    <w:rsid w:val="005959D6"/>
    <w:rsid w:val="005A4315"/>
    <w:rsid w:val="006A5CE5"/>
    <w:rsid w:val="006A7524"/>
    <w:rsid w:val="006B2D66"/>
    <w:rsid w:val="00703F6C"/>
    <w:rsid w:val="0072172D"/>
    <w:rsid w:val="00752FBC"/>
    <w:rsid w:val="00763DD2"/>
    <w:rsid w:val="007A5A02"/>
    <w:rsid w:val="007C201B"/>
    <w:rsid w:val="00833830"/>
    <w:rsid w:val="00843577"/>
    <w:rsid w:val="00850AB9"/>
    <w:rsid w:val="00857814"/>
    <w:rsid w:val="008973D0"/>
    <w:rsid w:val="008E6FBD"/>
    <w:rsid w:val="00911562"/>
    <w:rsid w:val="00916B1B"/>
    <w:rsid w:val="00A01DD9"/>
    <w:rsid w:val="00A03661"/>
    <w:rsid w:val="00A20618"/>
    <w:rsid w:val="00AC35C7"/>
    <w:rsid w:val="00AC47E7"/>
    <w:rsid w:val="00AC5E2D"/>
    <w:rsid w:val="00BA3682"/>
    <w:rsid w:val="00BC5A48"/>
    <w:rsid w:val="00BE75F7"/>
    <w:rsid w:val="00C163F6"/>
    <w:rsid w:val="00C16FA4"/>
    <w:rsid w:val="00C17169"/>
    <w:rsid w:val="00CC5143"/>
    <w:rsid w:val="00CD6271"/>
    <w:rsid w:val="00D21BCD"/>
    <w:rsid w:val="00D2229F"/>
    <w:rsid w:val="00D31F8F"/>
    <w:rsid w:val="00D55CCF"/>
    <w:rsid w:val="00D74805"/>
    <w:rsid w:val="00D815F7"/>
    <w:rsid w:val="00D9513D"/>
    <w:rsid w:val="00DC54D4"/>
    <w:rsid w:val="00DE22CE"/>
    <w:rsid w:val="00E13F10"/>
    <w:rsid w:val="00E56257"/>
    <w:rsid w:val="00E75FD6"/>
    <w:rsid w:val="00F17DC0"/>
    <w:rsid w:val="00F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0A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E5"/>
    <w:pPr>
      <w:ind w:left="720"/>
      <w:contextualSpacing/>
    </w:pPr>
  </w:style>
  <w:style w:type="character" w:styleId="a4">
    <w:name w:val="Hyperlink"/>
    <w:basedOn w:val="a0"/>
    <w:rsid w:val="00394A34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C1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6F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0A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E5"/>
    <w:pPr>
      <w:ind w:left="720"/>
      <w:contextualSpacing/>
    </w:pPr>
  </w:style>
  <w:style w:type="character" w:styleId="a4">
    <w:name w:val="Hyperlink"/>
    <w:basedOn w:val="a0"/>
    <w:rsid w:val="00394A34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C1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6F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_tgp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28</cp:revision>
  <cp:lastPrinted>2020-09-07T06:18:00Z</cp:lastPrinted>
  <dcterms:created xsi:type="dcterms:W3CDTF">2015-09-07T02:16:00Z</dcterms:created>
  <dcterms:modified xsi:type="dcterms:W3CDTF">2020-09-07T06:19:00Z</dcterms:modified>
</cp:coreProperties>
</file>